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907C" w14:textId="775C5E23" w:rsidR="008934D2" w:rsidRDefault="00E2417C" w:rsidP="00E2417C">
      <w:pPr>
        <w:jc w:val="center"/>
        <w:rPr>
          <w:rFonts w:ascii="Times New Roman" w:hAnsi="Times New Roman" w:cs="Times New Roman"/>
          <w:b/>
          <w:bCs/>
          <w:u w:val="single"/>
        </w:rPr>
      </w:pPr>
      <w:r w:rsidRPr="00042CBB">
        <w:rPr>
          <w:noProof/>
          <w:sz w:val="20"/>
        </w:rPr>
        <w:drawing>
          <wp:inline distT="0" distB="0" distL="0" distR="0" wp14:anchorId="2D94690A" wp14:editId="5DE0C2BE">
            <wp:extent cx="3860800" cy="970146"/>
            <wp:effectExtent l="0" t="0" r="6350" b="1905"/>
            <wp:docPr id="1"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8" cstate="print"/>
                    <a:stretch>
                      <a:fillRect/>
                    </a:stretch>
                  </pic:blipFill>
                  <pic:spPr>
                    <a:xfrm>
                      <a:off x="0" y="0"/>
                      <a:ext cx="3881238" cy="975282"/>
                    </a:xfrm>
                    <a:prstGeom prst="rect">
                      <a:avLst/>
                    </a:prstGeom>
                  </pic:spPr>
                </pic:pic>
              </a:graphicData>
            </a:graphic>
          </wp:inline>
        </w:drawing>
      </w:r>
    </w:p>
    <w:p w14:paraId="23C18AE4" w14:textId="77777777" w:rsidR="00E2417C" w:rsidRDefault="00E2417C" w:rsidP="00E2417C">
      <w:pPr>
        <w:jc w:val="center"/>
        <w:rPr>
          <w:rFonts w:ascii="Times New Roman" w:hAnsi="Times New Roman" w:cs="Times New Roman"/>
          <w:b/>
          <w:bCs/>
          <w:sz w:val="28"/>
          <w:szCs w:val="28"/>
          <w:u w:val="single"/>
        </w:rPr>
      </w:pPr>
    </w:p>
    <w:p w14:paraId="5E1C53EB" w14:textId="668F5520" w:rsidR="002568BF" w:rsidRDefault="00581290" w:rsidP="00E2417C">
      <w:pPr>
        <w:jc w:val="center"/>
        <w:rPr>
          <w:rFonts w:ascii="Times New Roman" w:hAnsi="Times New Roman" w:cs="Times New Roman"/>
          <w:b/>
          <w:bCs/>
          <w:sz w:val="28"/>
          <w:szCs w:val="28"/>
          <w:u w:val="single"/>
        </w:rPr>
      </w:pPr>
      <w:r w:rsidRPr="0A9D8B54">
        <w:rPr>
          <w:rFonts w:ascii="Times New Roman" w:hAnsi="Times New Roman" w:cs="Times New Roman"/>
          <w:b/>
          <w:bCs/>
          <w:sz w:val="28"/>
          <w:szCs w:val="28"/>
          <w:u w:val="single"/>
        </w:rPr>
        <w:t xml:space="preserve">CurePSP </w:t>
      </w:r>
      <w:r w:rsidR="00CB151C" w:rsidRPr="0A9D8B54">
        <w:rPr>
          <w:rFonts w:ascii="Times New Roman" w:hAnsi="Times New Roman" w:cs="Times New Roman"/>
          <w:b/>
          <w:bCs/>
          <w:sz w:val="28"/>
          <w:szCs w:val="28"/>
          <w:u w:val="single"/>
        </w:rPr>
        <w:t>Pathway and Pipeline Grant Application</w:t>
      </w:r>
    </w:p>
    <w:p w14:paraId="5C82DB27" w14:textId="3862EEE7" w:rsidR="00E2417C" w:rsidRPr="00275036" w:rsidRDefault="00275036" w:rsidP="00E2417C">
      <w:pPr>
        <w:jc w:val="center"/>
        <w:rPr>
          <w:rFonts w:ascii="Times New Roman" w:hAnsi="Times New Roman" w:cs="Times New Roman"/>
        </w:rPr>
      </w:pPr>
      <w:r w:rsidRPr="6A654D8A">
        <w:rPr>
          <w:rFonts w:ascii="Times New Roman" w:hAnsi="Times New Roman" w:cs="Times New Roman"/>
        </w:rPr>
        <w:t xml:space="preserve">Last updated: </w:t>
      </w:r>
      <w:r w:rsidR="00AF0419">
        <w:rPr>
          <w:rFonts w:ascii="Times New Roman" w:hAnsi="Times New Roman" w:cs="Times New Roman"/>
        </w:rPr>
        <w:t>June</w:t>
      </w:r>
      <w:r w:rsidR="1AF17685" w:rsidRPr="6A654D8A">
        <w:rPr>
          <w:rFonts w:ascii="Times New Roman" w:hAnsi="Times New Roman" w:cs="Times New Roman"/>
        </w:rPr>
        <w:t xml:space="preserve"> 2025</w:t>
      </w:r>
    </w:p>
    <w:p w14:paraId="76AF07AF" w14:textId="74335D49" w:rsidR="00CB151C" w:rsidRPr="00BB14D5" w:rsidRDefault="00CB151C">
      <w:pPr>
        <w:rPr>
          <w:rFonts w:ascii="Times New Roman" w:hAnsi="Times New Roman" w:cs="Times New Roman"/>
          <w:sz w:val="24"/>
          <w:szCs w:val="24"/>
        </w:rPr>
      </w:pPr>
      <w:r w:rsidRPr="00BB14D5">
        <w:rPr>
          <w:rFonts w:ascii="Times New Roman" w:hAnsi="Times New Roman" w:cs="Times New Roman"/>
          <w:b/>
          <w:bCs/>
          <w:sz w:val="24"/>
          <w:szCs w:val="24"/>
        </w:rPr>
        <w:t>Program Overview</w:t>
      </w:r>
      <w:r w:rsidRPr="00BB14D5">
        <w:rPr>
          <w:rFonts w:ascii="Times New Roman" w:hAnsi="Times New Roman" w:cs="Times New Roman"/>
          <w:sz w:val="24"/>
          <w:szCs w:val="24"/>
        </w:rPr>
        <w:t>:</w:t>
      </w:r>
    </w:p>
    <w:p w14:paraId="718EBC91" w14:textId="459EA1D1" w:rsidR="00CB151C" w:rsidRDefault="00CB151C" w:rsidP="00BB14D5">
      <w:pPr>
        <w:spacing w:after="0" w:line="240" w:lineRule="auto"/>
        <w:rPr>
          <w:rFonts w:ascii="Times New Roman" w:hAnsi="Times New Roman" w:cs="Times New Roman"/>
          <w:sz w:val="24"/>
          <w:szCs w:val="24"/>
        </w:rPr>
      </w:pPr>
      <w:r w:rsidRPr="0A9D8B54">
        <w:rPr>
          <w:rFonts w:ascii="Times New Roman" w:hAnsi="Times New Roman" w:cs="Times New Roman"/>
          <w:sz w:val="24"/>
          <w:szCs w:val="24"/>
        </w:rPr>
        <w:t xml:space="preserve">Through the Pathway and Pipeline Grant program, CurePSP provides seed funding to </w:t>
      </w:r>
      <w:r w:rsidR="00D028EE" w:rsidRPr="0A9D8B54">
        <w:rPr>
          <w:rFonts w:ascii="Times New Roman" w:hAnsi="Times New Roman" w:cs="Times New Roman"/>
          <w:sz w:val="24"/>
          <w:szCs w:val="24"/>
        </w:rPr>
        <w:t xml:space="preserve">early career </w:t>
      </w:r>
      <w:r w:rsidRPr="0A9D8B54">
        <w:rPr>
          <w:rFonts w:ascii="Times New Roman" w:hAnsi="Times New Roman" w:cs="Times New Roman"/>
          <w:sz w:val="24"/>
          <w:szCs w:val="24"/>
        </w:rPr>
        <w:t xml:space="preserve">investigators who have innovative ideas that need proof of concept or pilot studies </w:t>
      </w:r>
      <w:proofErr w:type="gramStart"/>
      <w:r w:rsidRPr="0A9D8B54">
        <w:rPr>
          <w:rFonts w:ascii="Times New Roman" w:hAnsi="Times New Roman" w:cs="Times New Roman"/>
          <w:sz w:val="24"/>
          <w:szCs w:val="24"/>
        </w:rPr>
        <w:t>in order to</w:t>
      </w:r>
      <w:proofErr w:type="gramEnd"/>
      <w:r w:rsidRPr="0A9D8B54">
        <w:rPr>
          <w:rFonts w:ascii="Times New Roman" w:hAnsi="Times New Roman" w:cs="Times New Roman"/>
          <w:sz w:val="24"/>
          <w:szCs w:val="24"/>
        </w:rPr>
        <w:t xml:space="preserve"> qualify for larger funding sources. CurePSP provides grants to scientists of up to $100,000, for one- or two-year studies.</w:t>
      </w:r>
      <w:r w:rsidR="32E64E26" w:rsidRPr="0A9D8B54">
        <w:rPr>
          <w:rFonts w:ascii="Times New Roman" w:hAnsi="Times New Roman" w:cs="Times New Roman"/>
          <w:sz w:val="24"/>
          <w:szCs w:val="24"/>
        </w:rPr>
        <w:t xml:space="preserve"> Investigators can </w:t>
      </w:r>
      <w:proofErr w:type="gramStart"/>
      <w:r w:rsidR="32E64E26" w:rsidRPr="0A9D8B54">
        <w:rPr>
          <w:rFonts w:ascii="Times New Roman" w:hAnsi="Times New Roman" w:cs="Times New Roman"/>
          <w:sz w:val="24"/>
          <w:szCs w:val="24"/>
        </w:rPr>
        <w:t>be located in</w:t>
      </w:r>
      <w:proofErr w:type="gramEnd"/>
      <w:r w:rsidR="32E64E26" w:rsidRPr="0A9D8B54">
        <w:rPr>
          <w:rFonts w:ascii="Times New Roman" w:hAnsi="Times New Roman" w:cs="Times New Roman"/>
          <w:sz w:val="24"/>
          <w:szCs w:val="24"/>
        </w:rPr>
        <w:t xml:space="preserve"> the U.S. or internationally.</w:t>
      </w:r>
      <w:r w:rsidRPr="0A9D8B54">
        <w:rPr>
          <w:rFonts w:ascii="Times New Roman" w:hAnsi="Times New Roman" w:cs="Times New Roman"/>
          <w:sz w:val="24"/>
          <w:szCs w:val="24"/>
        </w:rPr>
        <w:t xml:space="preserve"> Proposals are carefully evaluated by our Scientific Advisory Board (SAB) </w:t>
      </w:r>
      <w:r w:rsidR="102AF93C" w:rsidRPr="0A9D8B54">
        <w:rPr>
          <w:rFonts w:ascii="Times New Roman" w:hAnsi="Times New Roman" w:cs="Times New Roman"/>
          <w:sz w:val="24"/>
          <w:szCs w:val="24"/>
        </w:rPr>
        <w:t xml:space="preserve">and invited reviewers, </w:t>
      </w:r>
      <w:r w:rsidRPr="0A9D8B54">
        <w:rPr>
          <w:rFonts w:ascii="Times New Roman" w:hAnsi="Times New Roman" w:cs="Times New Roman"/>
          <w:sz w:val="24"/>
          <w:szCs w:val="24"/>
        </w:rPr>
        <w:t xml:space="preserve">in collaboration with our Executive Director and the Board of Directors. </w:t>
      </w:r>
    </w:p>
    <w:p w14:paraId="352FDFD2" w14:textId="77777777" w:rsidR="00BB14D5" w:rsidRPr="00BB14D5" w:rsidRDefault="00BB14D5" w:rsidP="00BB14D5">
      <w:pPr>
        <w:spacing w:after="0" w:line="240" w:lineRule="auto"/>
        <w:rPr>
          <w:rFonts w:ascii="Times New Roman" w:hAnsi="Times New Roman" w:cs="Times New Roman"/>
          <w:sz w:val="24"/>
          <w:szCs w:val="24"/>
        </w:rPr>
      </w:pPr>
    </w:p>
    <w:p w14:paraId="6219578D" w14:textId="66B318CB" w:rsidR="00CB151C" w:rsidRPr="00BB14D5" w:rsidRDefault="07B538BE" w:rsidP="00BB14D5">
      <w:pPr>
        <w:pStyle w:val="NormalWeb"/>
        <w:spacing w:before="0" w:beforeAutospacing="0" w:after="0" w:afterAutospacing="0"/>
        <w:rPr>
          <w:color w:val="000000"/>
          <w:shd w:val="clear" w:color="auto" w:fill="FFFFFF"/>
        </w:rPr>
      </w:pPr>
      <w:r w:rsidRPr="00BB14D5">
        <w:t xml:space="preserve">CurePSP will fund studies </w:t>
      </w:r>
      <w:r w:rsidR="199D5428" w:rsidRPr="00BB14D5">
        <w:t xml:space="preserve">focusing </w:t>
      </w:r>
      <w:r w:rsidRPr="00BB14D5">
        <w:t>on PSP and CBD</w:t>
      </w:r>
      <w:r w:rsidR="40538CF8" w:rsidRPr="00BB14D5">
        <w:t>, two rare tauopathies,</w:t>
      </w:r>
      <w:r w:rsidRPr="00BB14D5">
        <w:t xml:space="preserve"> through two avenues, </w:t>
      </w:r>
      <w:r w:rsidRPr="00BB14D5">
        <w:rPr>
          <w:color w:val="000000"/>
          <w:shd w:val="clear" w:color="auto" w:fill="FFFFFF"/>
        </w:rPr>
        <w:t xml:space="preserve">the pathway grants or pipeline grants program. </w:t>
      </w:r>
    </w:p>
    <w:p w14:paraId="0140A580" w14:textId="77777777" w:rsidR="00CB151C" w:rsidRPr="00BB14D5" w:rsidRDefault="00CB151C" w:rsidP="00BB14D5">
      <w:pPr>
        <w:pStyle w:val="NormalWeb"/>
        <w:spacing w:before="0" w:beforeAutospacing="0" w:after="0" w:afterAutospacing="0"/>
        <w:rPr>
          <w:color w:val="000000"/>
        </w:rPr>
      </w:pPr>
    </w:p>
    <w:p w14:paraId="2819DAD8" w14:textId="61D69DF4" w:rsidR="00CB151C" w:rsidRPr="00BB14D5" w:rsidRDefault="07B538BE" w:rsidP="00BB14D5">
      <w:pPr>
        <w:pStyle w:val="NormalWeb"/>
        <w:spacing w:before="0" w:beforeAutospacing="0" w:after="0" w:afterAutospacing="0"/>
        <w:rPr>
          <w:color w:val="000000"/>
          <w:shd w:val="clear" w:color="auto" w:fill="FFFFFF"/>
        </w:rPr>
      </w:pPr>
      <w:r w:rsidRPr="00BB14D5">
        <w:rPr>
          <w:b/>
          <w:bCs/>
          <w:color w:val="000000"/>
          <w:shd w:val="clear" w:color="auto" w:fill="FFFFFF"/>
        </w:rPr>
        <w:t>Pathway grants</w:t>
      </w:r>
      <w:r w:rsidRPr="00BB14D5">
        <w:rPr>
          <w:color w:val="000000"/>
          <w:shd w:val="clear" w:color="auto" w:fill="FFFFFF"/>
        </w:rPr>
        <w:t xml:space="preserve"> support projects studying the fundamental neurobiology of PSP </w:t>
      </w:r>
      <w:r w:rsidR="4AD47190" w:rsidRPr="00BB14D5">
        <w:rPr>
          <w:color w:val="000000"/>
          <w:shd w:val="clear" w:color="auto" w:fill="FFFFFF"/>
        </w:rPr>
        <w:t>or</w:t>
      </w:r>
      <w:r w:rsidRPr="00BB14D5">
        <w:rPr>
          <w:color w:val="000000"/>
          <w:shd w:val="clear" w:color="auto" w:fill="FFFFFF"/>
        </w:rPr>
        <w:t xml:space="preserve"> CBD. A more complete understanding of the </w:t>
      </w:r>
      <w:r w:rsidRPr="00BB14D5">
        <w:rPr>
          <w:color w:val="000000"/>
        </w:rPr>
        <w:t xml:space="preserve">underlying basic science and </w:t>
      </w:r>
      <w:r w:rsidR="02EEEAD9" w:rsidRPr="00BB14D5">
        <w:rPr>
          <w:color w:val="000000"/>
        </w:rPr>
        <w:t xml:space="preserve">biochemical or molecular </w:t>
      </w:r>
      <w:r w:rsidRPr="00BB14D5">
        <w:rPr>
          <w:color w:val="000000"/>
        </w:rPr>
        <w:t>mechanisms of PSP and CBD</w:t>
      </w:r>
      <w:r w:rsidRPr="00BB14D5">
        <w:rPr>
          <w:color w:val="000000"/>
          <w:shd w:val="clear" w:color="auto" w:fill="FFFFFF"/>
        </w:rPr>
        <w:t xml:space="preserve"> will improve understanding of the diseases and provide foundational knowledge for future treatments. Studies focusing on mechanisms common to multiple neurogenerative </w:t>
      </w:r>
      <w:r w:rsidR="27C3274C" w:rsidRPr="00BB14D5">
        <w:rPr>
          <w:color w:val="000000"/>
          <w:shd w:val="clear" w:color="auto" w:fill="FFFFFF"/>
        </w:rPr>
        <w:t xml:space="preserve">diseases </w:t>
      </w:r>
      <w:r w:rsidRPr="00BB14D5">
        <w:rPr>
          <w:color w:val="000000"/>
          <w:shd w:val="clear" w:color="auto" w:fill="FFFFFF"/>
        </w:rPr>
        <w:t>are encouraged.</w:t>
      </w:r>
    </w:p>
    <w:p w14:paraId="02ED64EB" w14:textId="77777777" w:rsidR="00CB151C" w:rsidRPr="00BB14D5" w:rsidRDefault="00CB151C" w:rsidP="00CB151C">
      <w:pPr>
        <w:pStyle w:val="NormalWeb"/>
        <w:spacing w:before="0" w:beforeAutospacing="0" w:after="0" w:afterAutospacing="0"/>
        <w:rPr>
          <w:color w:val="000000"/>
          <w:shd w:val="clear" w:color="auto" w:fill="FFFFFF"/>
        </w:rPr>
      </w:pPr>
    </w:p>
    <w:p w14:paraId="68453F2F" w14:textId="33D78512" w:rsidR="00CB151C" w:rsidRPr="00BB14D5" w:rsidRDefault="07B538BE" w:rsidP="5A96662B">
      <w:pPr>
        <w:pStyle w:val="NormalWeb"/>
        <w:spacing w:before="0" w:beforeAutospacing="0" w:after="0" w:afterAutospacing="0"/>
        <w:rPr>
          <w:color w:val="000000"/>
          <w:shd w:val="clear" w:color="auto" w:fill="FFFFFF"/>
        </w:rPr>
      </w:pPr>
      <w:r w:rsidRPr="00BB14D5">
        <w:rPr>
          <w:color w:val="000000"/>
          <w:shd w:val="clear" w:color="auto" w:fill="FFFFFF"/>
        </w:rPr>
        <w:t>Examples of pathway grant topics include (but are not limited to) tau biology and pathobiology, epigenetics and epigenomics, synaptic dysfunction/</w:t>
      </w:r>
      <w:r w:rsidR="00E1267D" w:rsidRPr="00BB14D5">
        <w:rPr>
          <w:color w:val="000000"/>
          <w:shd w:val="clear" w:color="auto" w:fill="FFFFFF"/>
        </w:rPr>
        <w:t>lost,</w:t>
      </w:r>
      <w:r w:rsidRPr="00BB14D5">
        <w:rPr>
          <w:color w:val="000000"/>
          <w:shd w:val="clear" w:color="auto" w:fill="FFFFFF"/>
        </w:rPr>
        <w:t xml:space="preserve"> neuroinflammation, new preclinical models (</w:t>
      </w:r>
      <w:r w:rsidR="61905A83" w:rsidRPr="00BB14D5">
        <w:rPr>
          <w:color w:val="000000"/>
          <w:shd w:val="clear" w:color="auto" w:fill="FFFFFF"/>
        </w:rPr>
        <w:t>i.e.</w:t>
      </w:r>
      <w:r w:rsidR="00E1267D" w:rsidRPr="00BB14D5">
        <w:rPr>
          <w:color w:val="000000"/>
          <w:shd w:val="clear" w:color="auto" w:fill="FFFFFF"/>
        </w:rPr>
        <w:t xml:space="preserve"> </w:t>
      </w:r>
      <w:r w:rsidRPr="00BB14D5">
        <w:rPr>
          <w:color w:val="000000"/>
          <w:shd w:val="clear" w:color="auto" w:fill="FFFFFF"/>
        </w:rPr>
        <w:t xml:space="preserve">organoids), or approaches that elucidate other underlying molecular or cellular mechanisms of PSP or CBD. </w:t>
      </w:r>
    </w:p>
    <w:p w14:paraId="4395CBED" w14:textId="77777777" w:rsidR="00CB151C" w:rsidRPr="00BB14D5" w:rsidRDefault="00CB151C" w:rsidP="00CB151C">
      <w:pPr>
        <w:pStyle w:val="NormalWeb"/>
        <w:spacing w:before="0" w:beforeAutospacing="0" w:after="0" w:afterAutospacing="0"/>
        <w:rPr>
          <w:color w:val="000000"/>
        </w:rPr>
      </w:pPr>
    </w:p>
    <w:p w14:paraId="64BD0DB9" w14:textId="606576F3" w:rsidR="00CB151C" w:rsidRPr="00BB14D5" w:rsidRDefault="07B538BE" w:rsidP="5A96662B">
      <w:pPr>
        <w:pStyle w:val="NormalWeb"/>
        <w:spacing w:before="0" w:beforeAutospacing="0" w:after="0" w:afterAutospacing="0"/>
        <w:rPr>
          <w:color w:val="000000"/>
          <w:shd w:val="clear" w:color="auto" w:fill="FFFFFF"/>
        </w:rPr>
      </w:pPr>
      <w:r w:rsidRPr="00BB14D5">
        <w:rPr>
          <w:b/>
          <w:bCs/>
          <w:color w:val="000000"/>
          <w:shd w:val="clear" w:color="auto" w:fill="FFFFFF"/>
        </w:rPr>
        <w:t>Pipeline grants</w:t>
      </w:r>
      <w:r w:rsidRPr="00BB14D5">
        <w:rPr>
          <w:color w:val="000000"/>
          <w:shd w:val="clear" w:color="auto" w:fill="FFFFFF"/>
        </w:rPr>
        <w:t xml:space="preserve"> support translational projects focusing on new therapeutics and biomarkers for PSP and CBD. These projects will accelerate the development of therapeutics that can prevent, treat, or cure PSP </w:t>
      </w:r>
      <w:r w:rsidR="26853135" w:rsidRPr="00BB14D5">
        <w:rPr>
          <w:color w:val="000000"/>
          <w:shd w:val="clear" w:color="auto" w:fill="FFFFFF"/>
        </w:rPr>
        <w:t>or</w:t>
      </w:r>
      <w:r w:rsidR="00E1267D" w:rsidRPr="00BB14D5">
        <w:rPr>
          <w:color w:val="000000"/>
          <w:shd w:val="clear" w:color="auto" w:fill="FFFFFF"/>
        </w:rPr>
        <w:t xml:space="preserve"> </w:t>
      </w:r>
      <w:r w:rsidRPr="00BB14D5">
        <w:rPr>
          <w:color w:val="000000"/>
          <w:shd w:val="clear" w:color="auto" w:fill="FFFFFF"/>
        </w:rPr>
        <w:t xml:space="preserve">CBD by accelerating the translation of basic science discoveries into disease modifying treatments. </w:t>
      </w:r>
    </w:p>
    <w:p w14:paraId="43C46F1D" w14:textId="77777777" w:rsidR="00CB151C" w:rsidRDefault="00CB151C" w:rsidP="00CB151C">
      <w:pPr>
        <w:pStyle w:val="NormalWeb"/>
        <w:spacing w:before="0" w:beforeAutospacing="0" w:after="0" w:afterAutospacing="0"/>
        <w:rPr>
          <w:color w:val="000000"/>
          <w:shd w:val="clear" w:color="auto" w:fill="FFFFFF"/>
        </w:rPr>
      </w:pPr>
    </w:p>
    <w:p w14:paraId="49D2B6BB" w14:textId="1A034299" w:rsidR="00CB151C" w:rsidRDefault="00CB151C" w:rsidP="00CB151C">
      <w:pPr>
        <w:pStyle w:val="NormalWeb"/>
        <w:spacing w:before="0" w:beforeAutospacing="0" w:after="0" w:afterAutospacing="0"/>
        <w:rPr>
          <w:color w:val="000000"/>
          <w:shd w:val="clear" w:color="auto" w:fill="FFFFFF"/>
        </w:rPr>
      </w:pPr>
      <w:r>
        <w:rPr>
          <w:color w:val="000000"/>
          <w:shd w:val="clear" w:color="auto" w:fill="FFFFFF"/>
        </w:rPr>
        <w:t>Examples of pipeline grant topics include (but are not limited to) symptomatic drug trials, the development of diagnostic biomarkers or other biomarkers with clear</w:t>
      </w:r>
      <w:r w:rsidRPr="03DCC155">
        <w:rPr>
          <w:i/>
          <w:iCs/>
          <w:color w:val="000000"/>
          <w:shd w:val="clear" w:color="auto" w:fill="FFFFFF"/>
        </w:rPr>
        <w:t xml:space="preserve"> context of use</w:t>
      </w:r>
      <w:r>
        <w:rPr>
          <w:color w:val="000000"/>
          <w:shd w:val="clear" w:color="auto" w:fill="FFFFFF"/>
        </w:rPr>
        <w:t>, or rehabilitation strategies for motor and nonmotor deficits.</w:t>
      </w:r>
      <w:r w:rsidR="0029175C">
        <w:rPr>
          <w:color w:val="000000"/>
          <w:shd w:val="clear" w:color="auto" w:fill="FFFFFF"/>
        </w:rPr>
        <w:t xml:space="preserve"> </w:t>
      </w:r>
    </w:p>
    <w:p w14:paraId="54C1CE04" w14:textId="77777777" w:rsidR="000012AD" w:rsidRDefault="000012AD" w:rsidP="00CB151C">
      <w:pPr>
        <w:pStyle w:val="NormalWeb"/>
        <w:spacing w:before="0" w:beforeAutospacing="0" w:after="0" w:afterAutospacing="0"/>
        <w:rPr>
          <w:shd w:val="clear" w:color="auto" w:fill="FFFFFF"/>
        </w:rPr>
      </w:pPr>
    </w:p>
    <w:p w14:paraId="7DC912BA" w14:textId="77777777" w:rsidR="00994736" w:rsidRDefault="00994736" w:rsidP="00CB151C">
      <w:pPr>
        <w:pStyle w:val="NormalWeb"/>
        <w:spacing w:before="0" w:beforeAutospacing="0" w:after="0" w:afterAutospacing="0"/>
        <w:rPr>
          <w:shd w:val="clear" w:color="auto" w:fill="FFFFFF"/>
        </w:rPr>
      </w:pPr>
    </w:p>
    <w:p w14:paraId="2ABA1FF6" w14:textId="77777777" w:rsidR="00994736" w:rsidRDefault="00994736" w:rsidP="00CB151C">
      <w:pPr>
        <w:pStyle w:val="NormalWeb"/>
        <w:spacing w:before="0" w:beforeAutospacing="0" w:after="0" w:afterAutospacing="0"/>
        <w:rPr>
          <w:shd w:val="clear" w:color="auto" w:fill="FFFFFF"/>
        </w:rPr>
      </w:pPr>
    </w:p>
    <w:p w14:paraId="6FB8DE70" w14:textId="77777777" w:rsidR="00994736" w:rsidRDefault="00994736" w:rsidP="00CB151C">
      <w:pPr>
        <w:pStyle w:val="NormalWeb"/>
        <w:spacing w:before="0" w:beforeAutospacing="0" w:after="0" w:afterAutospacing="0"/>
        <w:rPr>
          <w:shd w:val="clear" w:color="auto" w:fill="FFFFFF"/>
        </w:rPr>
      </w:pPr>
    </w:p>
    <w:p w14:paraId="33B1F58C" w14:textId="77777777" w:rsidR="00994736" w:rsidRDefault="00994736" w:rsidP="00CB151C">
      <w:pPr>
        <w:pStyle w:val="NormalWeb"/>
        <w:spacing w:before="0" w:beforeAutospacing="0" w:after="0" w:afterAutospacing="0"/>
        <w:rPr>
          <w:shd w:val="clear" w:color="auto" w:fill="FFFFFF"/>
        </w:rPr>
      </w:pPr>
    </w:p>
    <w:p w14:paraId="14755D1E" w14:textId="54DC6311" w:rsidR="00CB151C" w:rsidRPr="00A829A5" w:rsidRDefault="0029175C">
      <w:pPr>
        <w:rPr>
          <w:rFonts w:ascii="Times New Roman" w:hAnsi="Times New Roman" w:cs="Times New Roman"/>
          <w:b/>
          <w:bCs/>
          <w:sz w:val="24"/>
          <w:szCs w:val="24"/>
          <w:u w:val="single"/>
        </w:rPr>
      </w:pPr>
      <w:r w:rsidRPr="00A829A5">
        <w:rPr>
          <w:rFonts w:ascii="Times New Roman" w:hAnsi="Times New Roman" w:cs="Times New Roman"/>
          <w:b/>
          <w:bCs/>
          <w:sz w:val="24"/>
          <w:szCs w:val="24"/>
          <w:u w:val="single"/>
        </w:rPr>
        <w:t>Important Dates:</w:t>
      </w:r>
    </w:p>
    <w:p w14:paraId="00C8F7B2" w14:textId="3F144A05" w:rsidR="007A7872" w:rsidRPr="00596FCF" w:rsidRDefault="00D028EE" w:rsidP="0029175C">
      <w:pPr>
        <w:pStyle w:val="ListParagraph"/>
        <w:numPr>
          <w:ilvl w:val="0"/>
          <w:numId w:val="1"/>
        </w:numPr>
        <w:rPr>
          <w:rFonts w:ascii="Times New Roman" w:hAnsi="Times New Roman" w:cs="Times New Roman"/>
          <w:sz w:val="24"/>
          <w:szCs w:val="24"/>
        </w:rPr>
      </w:pPr>
      <w:r w:rsidRPr="0A9D8B54">
        <w:rPr>
          <w:rFonts w:ascii="Times New Roman" w:hAnsi="Times New Roman" w:cs="Times New Roman"/>
          <w:b/>
          <w:bCs/>
          <w:sz w:val="24"/>
          <w:szCs w:val="24"/>
        </w:rPr>
        <w:t>July 2025</w:t>
      </w:r>
      <w:r w:rsidR="007A7872" w:rsidRPr="0A9D8B54">
        <w:rPr>
          <w:rFonts w:ascii="Times New Roman" w:hAnsi="Times New Roman" w:cs="Times New Roman"/>
          <w:sz w:val="24"/>
          <w:szCs w:val="24"/>
        </w:rPr>
        <w:t>: Application submission opens through ProposalCentral</w:t>
      </w:r>
      <w:r w:rsidR="004514F8" w:rsidRPr="0A9D8B54">
        <w:rPr>
          <w:rFonts w:ascii="Times New Roman" w:hAnsi="Times New Roman" w:cs="Times New Roman"/>
          <w:sz w:val="24"/>
          <w:szCs w:val="24"/>
        </w:rPr>
        <w:t>.</w:t>
      </w:r>
    </w:p>
    <w:p w14:paraId="25D16EA0" w14:textId="0E3FAC3C" w:rsidR="0029175C" w:rsidRPr="004F30CF" w:rsidRDefault="00E7554A" w:rsidP="4E154E49">
      <w:pPr>
        <w:pStyle w:val="ListParagraph"/>
        <w:numPr>
          <w:ilvl w:val="0"/>
          <w:numId w:val="1"/>
        </w:numPr>
        <w:rPr>
          <w:rFonts w:ascii="Times New Roman" w:hAnsi="Times New Roman" w:cs="Times New Roman"/>
          <w:sz w:val="24"/>
          <w:szCs w:val="24"/>
        </w:rPr>
      </w:pPr>
      <w:r w:rsidRPr="6A654D8A">
        <w:rPr>
          <w:rFonts w:ascii="Times New Roman" w:hAnsi="Times New Roman" w:cs="Times New Roman"/>
          <w:b/>
          <w:bCs/>
          <w:sz w:val="24"/>
          <w:szCs w:val="24"/>
        </w:rPr>
        <w:t xml:space="preserve">October </w:t>
      </w:r>
      <w:r w:rsidR="00E962A4" w:rsidRPr="6A654D8A">
        <w:rPr>
          <w:rFonts w:ascii="Times New Roman" w:hAnsi="Times New Roman" w:cs="Times New Roman"/>
          <w:b/>
          <w:bCs/>
          <w:sz w:val="24"/>
          <w:szCs w:val="24"/>
        </w:rPr>
        <w:t>15</w:t>
      </w:r>
      <w:r w:rsidR="219E1B30" w:rsidRPr="6A654D8A">
        <w:rPr>
          <w:rFonts w:ascii="Times New Roman" w:hAnsi="Times New Roman" w:cs="Times New Roman"/>
          <w:b/>
          <w:bCs/>
          <w:sz w:val="24"/>
          <w:szCs w:val="24"/>
        </w:rPr>
        <w:t>, 202</w:t>
      </w:r>
      <w:r w:rsidR="00D028EE" w:rsidRPr="6A654D8A">
        <w:rPr>
          <w:rFonts w:ascii="Times New Roman" w:hAnsi="Times New Roman" w:cs="Times New Roman"/>
          <w:b/>
          <w:bCs/>
          <w:sz w:val="24"/>
          <w:szCs w:val="24"/>
        </w:rPr>
        <w:t>5</w:t>
      </w:r>
      <w:r w:rsidR="219E1B30" w:rsidRPr="6A654D8A">
        <w:rPr>
          <w:rFonts w:ascii="Times New Roman" w:hAnsi="Times New Roman" w:cs="Times New Roman"/>
          <w:sz w:val="24"/>
          <w:szCs w:val="24"/>
        </w:rPr>
        <w:t xml:space="preserve">: Submissions due </w:t>
      </w:r>
      <w:r w:rsidR="49743355" w:rsidRPr="6A654D8A">
        <w:rPr>
          <w:rFonts w:ascii="Times New Roman" w:hAnsi="Times New Roman" w:cs="Times New Roman"/>
          <w:sz w:val="24"/>
          <w:szCs w:val="24"/>
        </w:rPr>
        <w:t>by 5</w:t>
      </w:r>
      <w:r w:rsidR="2F33D035" w:rsidRPr="6A654D8A">
        <w:rPr>
          <w:rFonts w:ascii="Times New Roman" w:hAnsi="Times New Roman" w:cs="Times New Roman"/>
          <w:sz w:val="24"/>
          <w:szCs w:val="24"/>
        </w:rPr>
        <w:t>pm ET</w:t>
      </w:r>
      <w:r w:rsidR="2F5BBE12" w:rsidRPr="6A654D8A">
        <w:rPr>
          <w:rFonts w:ascii="Times New Roman" w:hAnsi="Times New Roman" w:cs="Times New Roman"/>
          <w:sz w:val="24"/>
          <w:szCs w:val="24"/>
        </w:rPr>
        <w:t>.</w:t>
      </w:r>
    </w:p>
    <w:p w14:paraId="192D65AD" w14:textId="04C2DC27" w:rsidR="00CB151C" w:rsidRPr="004F30CF" w:rsidRDefault="1A47440A" w:rsidP="4E154E49">
      <w:pPr>
        <w:pStyle w:val="ListParagraph"/>
        <w:numPr>
          <w:ilvl w:val="0"/>
          <w:numId w:val="1"/>
        </w:numPr>
        <w:rPr>
          <w:rFonts w:ascii="Times New Roman" w:hAnsi="Times New Roman" w:cs="Times New Roman"/>
          <w:sz w:val="24"/>
          <w:szCs w:val="24"/>
        </w:rPr>
      </w:pPr>
      <w:r w:rsidRPr="0A9D8B54">
        <w:rPr>
          <w:rFonts w:ascii="Times New Roman" w:hAnsi="Times New Roman" w:cs="Times New Roman"/>
          <w:b/>
          <w:bCs/>
          <w:sz w:val="24"/>
          <w:szCs w:val="24"/>
        </w:rPr>
        <w:t>March</w:t>
      </w:r>
      <w:r w:rsidR="00D028EE" w:rsidRPr="0A9D8B54">
        <w:rPr>
          <w:rFonts w:ascii="Times New Roman" w:hAnsi="Times New Roman" w:cs="Times New Roman"/>
          <w:b/>
          <w:bCs/>
          <w:sz w:val="24"/>
          <w:szCs w:val="24"/>
        </w:rPr>
        <w:t xml:space="preserve"> 202</w:t>
      </w:r>
      <w:r w:rsidR="705A0910" w:rsidRPr="0A9D8B54">
        <w:rPr>
          <w:rFonts w:ascii="Times New Roman" w:hAnsi="Times New Roman" w:cs="Times New Roman"/>
          <w:b/>
          <w:bCs/>
          <w:sz w:val="24"/>
          <w:szCs w:val="24"/>
        </w:rPr>
        <w:t>6</w:t>
      </w:r>
      <w:r w:rsidR="00F27F7C" w:rsidRPr="0A9D8B54">
        <w:rPr>
          <w:rFonts w:ascii="Times New Roman" w:hAnsi="Times New Roman" w:cs="Times New Roman"/>
          <w:sz w:val="24"/>
          <w:szCs w:val="24"/>
        </w:rPr>
        <w:t>: Award notifications sent out</w:t>
      </w:r>
      <w:r w:rsidR="004514F8" w:rsidRPr="0A9D8B54">
        <w:rPr>
          <w:rFonts w:ascii="Times New Roman" w:hAnsi="Times New Roman" w:cs="Times New Roman"/>
          <w:sz w:val="24"/>
          <w:szCs w:val="24"/>
        </w:rPr>
        <w:t>.</w:t>
      </w:r>
    </w:p>
    <w:p w14:paraId="4E059A7F" w14:textId="18F73AA5" w:rsidR="00A829A5" w:rsidRPr="004F30CF" w:rsidRDefault="00D028EE" w:rsidP="4E154E49">
      <w:pPr>
        <w:pStyle w:val="ListParagraph"/>
        <w:numPr>
          <w:ilvl w:val="0"/>
          <w:numId w:val="1"/>
        </w:numPr>
        <w:rPr>
          <w:rFonts w:ascii="Times New Roman" w:hAnsi="Times New Roman" w:cs="Times New Roman"/>
          <w:sz w:val="24"/>
          <w:szCs w:val="24"/>
        </w:rPr>
      </w:pPr>
      <w:r w:rsidRPr="0A9D8B54">
        <w:rPr>
          <w:rFonts w:ascii="Times New Roman" w:hAnsi="Times New Roman" w:cs="Times New Roman"/>
          <w:b/>
          <w:bCs/>
          <w:sz w:val="24"/>
          <w:szCs w:val="24"/>
        </w:rPr>
        <w:t>May 1, 202</w:t>
      </w:r>
      <w:r w:rsidR="2023358D" w:rsidRPr="0A9D8B54">
        <w:rPr>
          <w:rFonts w:ascii="Times New Roman" w:hAnsi="Times New Roman" w:cs="Times New Roman"/>
          <w:b/>
          <w:bCs/>
          <w:sz w:val="24"/>
          <w:szCs w:val="24"/>
        </w:rPr>
        <w:t>6</w:t>
      </w:r>
      <w:r w:rsidR="3FCA0CD5" w:rsidRPr="0A9D8B54">
        <w:rPr>
          <w:rFonts w:ascii="Times New Roman" w:hAnsi="Times New Roman" w:cs="Times New Roman"/>
          <w:sz w:val="24"/>
          <w:szCs w:val="24"/>
        </w:rPr>
        <w:t>: Earliest possible start date</w:t>
      </w:r>
      <w:r w:rsidR="2F5BBE12" w:rsidRPr="0A9D8B54">
        <w:rPr>
          <w:rFonts w:ascii="Times New Roman" w:hAnsi="Times New Roman" w:cs="Times New Roman"/>
          <w:sz w:val="24"/>
          <w:szCs w:val="24"/>
        </w:rPr>
        <w:t>.</w:t>
      </w:r>
    </w:p>
    <w:p w14:paraId="5819632F" w14:textId="6EFCBC13" w:rsidR="00CB151C" w:rsidRPr="001A6AB2" w:rsidRDefault="0029175C">
      <w:pPr>
        <w:rPr>
          <w:rFonts w:ascii="Times New Roman" w:hAnsi="Times New Roman" w:cs="Times New Roman"/>
          <w:b/>
          <w:bCs/>
          <w:u w:val="single"/>
        </w:rPr>
      </w:pPr>
      <w:r w:rsidRPr="001A6AB2">
        <w:rPr>
          <w:rFonts w:ascii="Times New Roman" w:hAnsi="Times New Roman" w:cs="Times New Roman"/>
          <w:b/>
          <w:bCs/>
          <w:u w:val="single"/>
        </w:rPr>
        <w:t>Eligibility:</w:t>
      </w:r>
    </w:p>
    <w:p w14:paraId="6EB1786B" w14:textId="3F2ABD06" w:rsidR="006036E4" w:rsidRDefault="00762B04" w:rsidP="00762B04">
      <w:p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The Pathway and Pipeline program is open to early career investigators. </w:t>
      </w:r>
      <w:r w:rsidR="00DB4939">
        <w:rPr>
          <w:rStyle w:val="normaltextrun"/>
          <w:rFonts w:ascii="Times New Roman" w:hAnsi="Times New Roman" w:cs="Times New Roman"/>
          <w:color w:val="000000"/>
          <w:shd w:val="clear" w:color="auto" w:fill="FFFFFF"/>
        </w:rPr>
        <w:t>For the purposes of this grant, early career investigator</w:t>
      </w:r>
      <w:r w:rsidR="00D774E8">
        <w:rPr>
          <w:rStyle w:val="normaltextrun"/>
          <w:rFonts w:ascii="Times New Roman" w:hAnsi="Times New Roman" w:cs="Times New Roman"/>
          <w:color w:val="000000"/>
          <w:shd w:val="clear" w:color="auto" w:fill="FFFFFF"/>
        </w:rPr>
        <w:t>s</w:t>
      </w:r>
      <w:r w:rsidR="00DB4939">
        <w:rPr>
          <w:rStyle w:val="normaltextrun"/>
          <w:rFonts w:ascii="Times New Roman" w:hAnsi="Times New Roman" w:cs="Times New Roman"/>
          <w:color w:val="000000"/>
          <w:shd w:val="clear" w:color="auto" w:fill="FFFFFF"/>
        </w:rPr>
        <w:t xml:space="preserve"> include those with job titles such as assistant professor, </w:t>
      </w:r>
      <w:r w:rsidR="00BF56C9">
        <w:rPr>
          <w:rStyle w:val="normaltextrun"/>
          <w:rFonts w:ascii="Times New Roman" w:hAnsi="Times New Roman" w:cs="Times New Roman"/>
          <w:color w:val="000000"/>
          <w:shd w:val="clear" w:color="auto" w:fill="FFFFFF"/>
        </w:rPr>
        <w:t>research assistant professor, or equivalent</w:t>
      </w:r>
      <w:r w:rsidR="00CD26C9">
        <w:rPr>
          <w:rStyle w:val="normaltextrun"/>
          <w:rFonts w:ascii="Times New Roman" w:hAnsi="Times New Roman" w:cs="Times New Roman"/>
          <w:color w:val="000000"/>
          <w:shd w:val="clear" w:color="auto" w:fill="FFFFFF"/>
        </w:rPr>
        <w:t xml:space="preserve"> independent research position</w:t>
      </w:r>
      <w:r w:rsidR="00BF56C9" w:rsidRPr="6A654D8A">
        <w:rPr>
          <w:rStyle w:val="normaltextrun"/>
          <w:rFonts w:ascii="Times New Roman" w:hAnsi="Times New Roman" w:cs="Times New Roman"/>
          <w:color w:val="000000" w:themeColor="text1"/>
        </w:rPr>
        <w:t>.</w:t>
      </w:r>
      <w:r w:rsidR="00BF56C9">
        <w:rPr>
          <w:rStyle w:val="normaltextrun"/>
          <w:rFonts w:ascii="Times New Roman" w:hAnsi="Times New Roman" w:cs="Times New Roman"/>
          <w:color w:val="000000"/>
          <w:shd w:val="clear" w:color="auto" w:fill="FFFFFF"/>
        </w:rPr>
        <w:t xml:space="preserve"> Postdoctoral fellows and medical fellows are eligible to apply</w:t>
      </w:r>
      <w:r w:rsidR="00DA3832">
        <w:rPr>
          <w:rStyle w:val="normaltextrun"/>
          <w:rFonts w:ascii="Times New Roman" w:hAnsi="Times New Roman" w:cs="Times New Roman"/>
          <w:color w:val="000000"/>
          <w:shd w:val="clear" w:color="auto" w:fill="FFFFFF"/>
        </w:rPr>
        <w:t xml:space="preserve">, provided this project is intended to support a transition to </w:t>
      </w:r>
      <w:r w:rsidR="00A91505" w:rsidRPr="6A654D8A">
        <w:rPr>
          <w:rStyle w:val="normaltextrun"/>
          <w:rFonts w:ascii="Times New Roman" w:hAnsi="Times New Roman" w:cs="Times New Roman"/>
          <w:color w:val="000000" w:themeColor="text1"/>
        </w:rPr>
        <w:t>an independent research career</w:t>
      </w:r>
      <w:r w:rsidR="00A91505">
        <w:rPr>
          <w:rStyle w:val="normaltextrun"/>
          <w:rFonts w:ascii="Times New Roman" w:hAnsi="Times New Roman" w:cs="Times New Roman"/>
          <w:color w:val="000000"/>
          <w:shd w:val="clear" w:color="auto" w:fill="FFFFFF"/>
        </w:rPr>
        <w:t xml:space="preserve">. </w:t>
      </w:r>
      <w:r w:rsidR="00DA3832">
        <w:rPr>
          <w:rStyle w:val="normaltextrun"/>
          <w:rFonts w:ascii="Times New Roman" w:hAnsi="Times New Roman" w:cs="Times New Roman"/>
          <w:color w:val="000000"/>
          <w:shd w:val="clear" w:color="auto" w:fill="FFFFFF"/>
        </w:rPr>
        <w:t xml:space="preserve"> </w:t>
      </w:r>
    </w:p>
    <w:p w14:paraId="56170C11" w14:textId="67E18BC8" w:rsidR="00762B04" w:rsidRDefault="00762B04">
      <w:pPr>
        <w:rPr>
          <w:rStyle w:val="normaltextrun"/>
          <w:rFonts w:ascii="Times New Roman" w:hAnsi="Times New Roman" w:cs="Times New Roman"/>
          <w:color w:val="000000"/>
          <w:shd w:val="clear" w:color="auto" w:fill="FFFFFF"/>
        </w:rPr>
      </w:pPr>
      <w:r w:rsidRPr="00A829A5">
        <w:rPr>
          <w:rStyle w:val="normaltextrun"/>
          <w:rFonts w:ascii="Times New Roman" w:hAnsi="Times New Roman" w:cs="Times New Roman"/>
          <w:color w:val="000000"/>
          <w:shd w:val="clear" w:color="auto" w:fill="FFFFFF"/>
        </w:rPr>
        <w:t xml:space="preserve">All PIs must have an academic degree in science, social work, engineering, or medicine such as a ScD, PhD, MD, MD/PhD, DO, DSW, and DVM degree. </w:t>
      </w:r>
    </w:p>
    <w:p w14:paraId="4582A23C" w14:textId="6CAA233F" w:rsidR="001A6AB2" w:rsidRDefault="4275ADEA">
      <w:pPr>
        <w:rPr>
          <w:rStyle w:val="normaltextrun"/>
          <w:rFonts w:ascii="Times New Roman" w:hAnsi="Times New Roman" w:cs="Times New Roman"/>
          <w:color w:val="000000"/>
          <w:shd w:val="clear" w:color="auto" w:fill="FFFFFF"/>
        </w:rPr>
      </w:pPr>
      <w:r w:rsidRPr="00A829A5">
        <w:rPr>
          <w:rStyle w:val="normaltextrun"/>
          <w:rFonts w:ascii="Times New Roman" w:hAnsi="Times New Roman" w:cs="Times New Roman"/>
          <w:color w:val="000000"/>
          <w:shd w:val="clear" w:color="auto" w:fill="FFFFFF"/>
        </w:rPr>
        <w:t xml:space="preserve">CurePSP accepts proposals for research projects from international academic and </w:t>
      </w:r>
      <w:r w:rsidR="00AD45A8">
        <w:rPr>
          <w:rStyle w:val="normaltextrun"/>
          <w:rFonts w:ascii="Times New Roman" w:hAnsi="Times New Roman" w:cs="Times New Roman"/>
          <w:color w:val="000000"/>
          <w:shd w:val="clear" w:color="auto" w:fill="FFFFFF"/>
        </w:rPr>
        <w:t>research-conducting nonprofit organizations</w:t>
      </w:r>
      <w:r w:rsidRPr="00A829A5">
        <w:rPr>
          <w:rStyle w:val="normaltextrun"/>
          <w:rFonts w:ascii="Times New Roman" w:hAnsi="Times New Roman" w:cs="Times New Roman"/>
          <w:color w:val="000000"/>
          <w:shd w:val="clear" w:color="auto" w:fill="FFFFFF"/>
        </w:rPr>
        <w:t xml:space="preserve">. CurePSP does not accept applications from country which is subject to trade sanctions or embargos by the U.S. government or who is a “blocked person” within the meaning of U.S Department of Treasury regulations. </w:t>
      </w:r>
    </w:p>
    <w:p w14:paraId="70C823E7" w14:textId="2BE558C2" w:rsidR="0029175C" w:rsidRDefault="0029175C" w:rsidP="6A654D8A">
      <w:pPr>
        <w:rPr>
          <w:rFonts w:ascii="Times New Roman" w:hAnsi="Times New Roman" w:cs="Times New Roman"/>
          <w:b/>
          <w:bCs/>
          <w:u w:val="single"/>
        </w:rPr>
      </w:pPr>
      <w:r w:rsidRPr="6A654D8A">
        <w:rPr>
          <w:rFonts w:ascii="Times New Roman" w:hAnsi="Times New Roman" w:cs="Times New Roman"/>
          <w:b/>
          <w:bCs/>
          <w:u w:val="single"/>
        </w:rPr>
        <w:t>Projects:</w:t>
      </w:r>
    </w:p>
    <w:p w14:paraId="0D8F66A0" w14:textId="22184B7F" w:rsidR="00272400" w:rsidRPr="00912070" w:rsidRDefault="002868A1">
      <w:pPr>
        <w:rPr>
          <w:rFonts w:ascii="Times New Roman" w:hAnsi="Times New Roman" w:cs="Times New Roman"/>
        </w:rPr>
      </w:pPr>
      <w:r w:rsidRPr="00912070">
        <w:rPr>
          <w:rFonts w:ascii="Times New Roman" w:hAnsi="Times New Roman" w:cs="Times New Roman"/>
        </w:rPr>
        <w:t>The Pathway and Pipeline Grant program focuses on PSP and CBD.</w:t>
      </w:r>
      <w:r>
        <w:rPr>
          <w:rFonts w:ascii="Times New Roman" w:hAnsi="Times New Roman" w:cs="Times New Roman"/>
        </w:rPr>
        <w:t xml:space="preserve"> If </w:t>
      </w:r>
      <w:r w:rsidR="00912070" w:rsidRPr="00912070">
        <w:rPr>
          <w:rFonts w:ascii="Times New Roman" w:hAnsi="Times New Roman" w:cs="Times New Roman"/>
        </w:rPr>
        <w:t xml:space="preserve">other tauopathies or </w:t>
      </w:r>
      <w:proofErr w:type="spellStart"/>
      <w:r w:rsidR="00912070" w:rsidRPr="00912070">
        <w:rPr>
          <w:rFonts w:ascii="Times New Roman" w:hAnsi="Times New Roman" w:cs="Times New Roman"/>
        </w:rPr>
        <w:t>proteinopathies</w:t>
      </w:r>
      <w:proofErr w:type="spellEnd"/>
      <w:r w:rsidR="00912070" w:rsidRPr="00912070">
        <w:rPr>
          <w:rFonts w:ascii="Times New Roman" w:hAnsi="Times New Roman" w:cs="Times New Roman"/>
        </w:rPr>
        <w:t xml:space="preserve"> are used for investigation, a strong cross-disease link must be part of the project’s rationale</w:t>
      </w:r>
      <w:r w:rsidR="00912070">
        <w:rPr>
          <w:rFonts w:ascii="Times New Roman" w:hAnsi="Times New Roman" w:cs="Times New Roman"/>
        </w:rPr>
        <w:t>. If you have questions about whether your proposal is a fit for our program, please contact</w:t>
      </w:r>
      <w:r w:rsidR="00912070" w:rsidRPr="00912070">
        <w:rPr>
          <w:rFonts w:ascii="Times New Roman" w:hAnsi="Times New Roman" w:cs="Times New Roman"/>
        </w:rPr>
        <w:t xml:space="preserve"> Dr. Jennifer Brummet, </w:t>
      </w:r>
      <w:proofErr w:type="spellStart"/>
      <w:r w:rsidR="00912070" w:rsidRPr="00912070">
        <w:rPr>
          <w:rFonts w:ascii="Times New Roman" w:hAnsi="Times New Roman" w:cs="Times New Roman"/>
        </w:rPr>
        <w:t>CurePSP’s</w:t>
      </w:r>
      <w:proofErr w:type="spellEnd"/>
      <w:r w:rsidR="00912070" w:rsidRPr="00912070">
        <w:rPr>
          <w:rFonts w:ascii="Times New Roman" w:hAnsi="Times New Roman" w:cs="Times New Roman"/>
        </w:rPr>
        <w:t xml:space="preserve"> Associate Director of Scientific Affairs and Partnerships, brummet@curepsp.org</w:t>
      </w:r>
      <w:r>
        <w:rPr>
          <w:rFonts w:ascii="Times New Roman" w:hAnsi="Times New Roman" w:cs="Times New Roman"/>
        </w:rPr>
        <w:t>.</w:t>
      </w:r>
      <w:r w:rsidR="00912070" w:rsidRPr="00912070">
        <w:rPr>
          <w:rFonts w:ascii="Times New Roman" w:hAnsi="Times New Roman" w:cs="Times New Roman"/>
        </w:rPr>
        <w:t xml:space="preserve"> </w:t>
      </w:r>
    </w:p>
    <w:p w14:paraId="0A6DEE92" w14:textId="0081F9E6" w:rsidR="0029175C" w:rsidRPr="00272400" w:rsidRDefault="0029175C">
      <w:pPr>
        <w:rPr>
          <w:rFonts w:ascii="Times New Roman" w:hAnsi="Times New Roman" w:cs="Times New Roman"/>
          <w:b/>
          <w:bCs/>
          <w:u w:val="single"/>
        </w:rPr>
      </w:pPr>
      <w:r w:rsidRPr="00272400">
        <w:rPr>
          <w:rFonts w:ascii="Times New Roman" w:hAnsi="Times New Roman" w:cs="Times New Roman"/>
          <w:b/>
          <w:bCs/>
          <w:u w:val="single"/>
        </w:rPr>
        <w:t>Use of Funds:</w:t>
      </w:r>
    </w:p>
    <w:p w14:paraId="431E8E7E" w14:textId="33D6CA38" w:rsidR="005856F5" w:rsidRDefault="005856F5">
      <w:pPr>
        <w:rPr>
          <w:rFonts w:ascii="Times New Roman" w:hAnsi="Times New Roman" w:cs="Times New Roman"/>
        </w:rPr>
      </w:pPr>
      <w:r w:rsidRPr="6A654D8A">
        <w:rPr>
          <w:rFonts w:ascii="Times New Roman" w:hAnsi="Times New Roman" w:cs="Times New Roman"/>
        </w:rPr>
        <w:t xml:space="preserve">CurePSP research grants are not designed to cover the total cost of the </w:t>
      </w:r>
      <w:r w:rsidR="00745EB0" w:rsidRPr="6A654D8A">
        <w:rPr>
          <w:rFonts w:ascii="Times New Roman" w:hAnsi="Times New Roman" w:cs="Times New Roman"/>
        </w:rPr>
        <w:t>proposed research</w:t>
      </w:r>
      <w:r w:rsidRPr="6A654D8A">
        <w:rPr>
          <w:rFonts w:ascii="Times New Roman" w:hAnsi="Times New Roman" w:cs="Times New Roman"/>
        </w:rPr>
        <w:t xml:space="preserve"> nor the PI’s entire compensation. The PI’s institution is expected to provide the required physical facilities and administrative services normally available in an institution. </w:t>
      </w:r>
      <w:proofErr w:type="spellStart"/>
      <w:r w:rsidRPr="6A654D8A">
        <w:rPr>
          <w:rFonts w:ascii="Times New Roman" w:hAnsi="Times New Roman" w:cs="Times New Roman"/>
          <w:b/>
          <w:bCs/>
        </w:rPr>
        <w:t>CurePSP’s</w:t>
      </w:r>
      <w:proofErr w:type="spellEnd"/>
      <w:r w:rsidRPr="6A654D8A">
        <w:rPr>
          <w:rFonts w:ascii="Times New Roman" w:hAnsi="Times New Roman" w:cs="Times New Roman"/>
          <w:b/>
          <w:bCs/>
        </w:rPr>
        <w:t xml:space="preserve"> research grants do not provide money for facilities and administration costs (indirect costs),</w:t>
      </w:r>
      <w:r w:rsidRPr="6A654D8A">
        <w:rPr>
          <w:rFonts w:ascii="Times New Roman" w:hAnsi="Times New Roman" w:cs="Times New Roman"/>
        </w:rPr>
        <w:t xml:space="preserve"> or funds for such items as: secretarial/administrative salaries, books and periodicals, membership dues, office and laboratory furniture, office equipment and supplies, rental of office or laboratory space, recruiting and relocation expenses, personal services, or construction, renovation, or maintenance of buildings or laboratories.</w:t>
      </w:r>
    </w:p>
    <w:p w14:paraId="0DBBBF85" w14:textId="567712F7" w:rsidR="008105D5" w:rsidRPr="008105D5" w:rsidRDefault="008105D5" w:rsidP="008105D5">
      <w:pPr>
        <w:rPr>
          <w:rFonts w:ascii="Times New Roman" w:hAnsi="Times New Roman" w:cs="Times New Roman"/>
        </w:rPr>
      </w:pPr>
      <w:r w:rsidRPr="008105D5">
        <w:rPr>
          <w:rFonts w:ascii="Times New Roman" w:hAnsi="Times New Roman" w:cs="Times New Roman"/>
        </w:rPr>
        <w:t>CurePSP agrees to pay all direct but no indirect costs for this project.</w:t>
      </w:r>
    </w:p>
    <w:p w14:paraId="76AEFBCC" w14:textId="38548FC0" w:rsidR="008105D5" w:rsidRPr="008105D5" w:rsidRDefault="68047FF4" w:rsidP="008105D5">
      <w:pPr>
        <w:rPr>
          <w:rFonts w:ascii="Times New Roman" w:hAnsi="Times New Roman" w:cs="Times New Roman"/>
        </w:rPr>
      </w:pPr>
      <w:r w:rsidRPr="5A96662B">
        <w:rPr>
          <w:rFonts w:ascii="Times New Roman" w:hAnsi="Times New Roman" w:cs="Times New Roman"/>
        </w:rPr>
        <w:t xml:space="preserve">Research Grants are intended to fit a variety of needs in scientific investigations related to PSP and/or CBD. A grant is generally made to cover the cost of such items as salaries and benefits for professional and technical personnel, special equipment, supplies, and other miscellaneous items required to conduct the proposed research. </w:t>
      </w:r>
      <w:r w:rsidR="529CBB76" w:rsidRPr="5A96662B">
        <w:rPr>
          <w:rFonts w:ascii="Times New Roman" w:hAnsi="Times New Roman" w:cs="Times New Roman"/>
        </w:rPr>
        <w:t xml:space="preserve">Funds can be used to support costs associated with data sharing or open access publication. </w:t>
      </w:r>
      <w:r w:rsidRPr="5A96662B">
        <w:rPr>
          <w:rFonts w:ascii="Times New Roman" w:hAnsi="Times New Roman" w:cs="Times New Roman"/>
        </w:rPr>
        <w:t>Budgets submitted must be realistic estimates of the funds required for the proposed research. Because of its limited resources, CurePSP and its SAB Peer Review Process expect applicants to exercise considerable budget restraint.</w:t>
      </w:r>
    </w:p>
    <w:p w14:paraId="1E77D50F" w14:textId="77777777" w:rsidR="00353997" w:rsidRDefault="008105D5" w:rsidP="008105D5">
      <w:pPr>
        <w:rPr>
          <w:rFonts w:ascii="Times New Roman" w:hAnsi="Times New Roman" w:cs="Times New Roman"/>
        </w:rPr>
      </w:pPr>
      <w:r w:rsidRPr="008105D5">
        <w:rPr>
          <w:rFonts w:ascii="Times New Roman" w:hAnsi="Times New Roman" w:cs="Times New Roman"/>
        </w:rPr>
        <w:lastRenderedPageBreak/>
        <w:t xml:space="preserve">Flexibility: It is the intent of CurePSP to be flexible in response to the changing needs of a research program. The PI may make minor alterations within the approved budget except where such expenditures conflict with the policies of CurePSP. Major changes e.g. change of milestones and deliverables) require written approval from Dr. Jennifer Brummet, </w:t>
      </w:r>
      <w:proofErr w:type="spellStart"/>
      <w:r w:rsidRPr="008105D5">
        <w:rPr>
          <w:rFonts w:ascii="Times New Roman" w:hAnsi="Times New Roman" w:cs="Times New Roman"/>
        </w:rPr>
        <w:t>CurePSP’s</w:t>
      </w:r>
      <w:proofErr w:type="spellEnd"/>
      <w:r w:rsidRPr="008105D5">
        <w:rPr>
          <w:rFonts w:ascii="Times New Roman" w:hAnsi="Times New Roman" w:cs="Times New Roman"/>
        </w:rPr>
        <w:t xml:space="preserve"> Associate Director of Scientific Affairs and Partnerships, by email (brummet@curepsp.org). </w:t>
      </w:r>
    </w:p>
    <w:p w14:paraId="624639AD" w14:textId="08181204" w:rsidR="0029175C" w:rsidRPr="004A01AA" w:rsidRDefault="0029175C" w:rsidP="008105D5">
      <w:pPr>
        <w:rPr>
          <w:rFonts w:ascii="Times New Roman" w:hAnsi="Times New Roman" w:cs="Times New Roman"/>
          <w:b/>
          <w:bCs/>
          <w:u w:val="single"/>
        </w:rPr>
      </w:pPr>
      <w:r w:rsidRPr="004A01AA">
        <w:rPr>
          <w:rFonts w:ascii="Times New Roman" w:hAnsi="Times New Roman" w:cs="Times New Roman"/>
          <w:b/>
          <w:bCs/>
          <w:u w:val="single"/>
        </w:rPr>
        <w:t>Formatting:</w:t>
      </w:r>
    </w:p>
    <w:p w14:paraId="4260FF61" w14:textId="4F58881C" w:rsidR="005856F5" w:rsidRDefault="0092218D" w:rsidP="00A829A5">
      <w:pPr>
        <w:rPr>
          <w:rFonts w:ascii="Times New Roman" w:hAnsi="Times New Roman" w:cs="Times New Roman"/>
        </w:rPr>
      </w:pPr>
      <w:r>
        <w:rPr>
          <w:rFonts w:ascii="Times New Roman" w:hAnsi="Times New Roman" w:cs="Times New Roman"/>
        </w:rPr>
        <w:t xml:space="preserve">All proposal attachments should follow the </w:t>
      </w:r>
      <w:proofErr w:type="gramStart"/>
      <w:r>
        <w:rPr>
          <w:rFonts w:ascii="Times New Roman" w:hAnsi="Times New Roman" w:cs="Times New Roman"/>
        </w:rPr>
        <w:t>below formatting and</w:t>
      </w:r>
      <w:r w:rsidR="008E2BF8" w:rsidRPr="00F56FB9">
        <w:rPr>
          <w:rFonts w:ascii="Times New Roman" w:hAnsi="Times New Roman" w:cs="Times New Roman"/>
        </w:rPr>
        <w:t xml:space="preserve"> content requirements</w:t>
      </w:r>
      <w:proofErr w:type="gramEnd"/>
      <w:r w:rsidR="008E2BF8" w:rsidRPr="00F56FB9">
        <w:rPr>
          <w:rFonts w:ascii="Times New Roman" w:hAnsi="Times New Roman" w:cs="Times New Roman"/>
        </w:rPr>
        <w:t>.</w:t>
      </w:r>
      <w:r w:rsidR="008E2BF8">
        <w:rPr>
          <w:rFonts w:ascii="Times New Roman" w:hAnsi="Times New Roman" w:cs="Times New Roman"/>
        </w:rPr>
        <w:t xml:space="preserve"> </w:t>
      </w:r>
    </w:p>
    <w:p w14:paraId="15E43FA5" w14:textId="55ABFEF6" w:rsidR="00A829A5" w:rsidRPr="00A829A5" w:rsidRDefault="00A829A5" w:rsidP="00551C09">
      <w:pPr>
        <w:ind w:left="720"/>
        <w:rPr>
          <w:rFonts w:ascii="Times New Roman" w:hAnsi="Times New Roman" w:cs="Times New Roman"/>
        </w:rPr>
      </w:pPr>
      <w:r w:rsidRPr="00A829A5">
        <w:rPr>
          <w:rFonts w:ascii="Times New Roman" w:hAnsi="Times New Roman" w:cs="Times New Roman"/>
        </w:rPr>
        <w:t xml:space="preserve">Font Type/Size: Use 11-point Times New Roman, Calibri or Arial as the minimum font size for the text of the application. 9-point Times New Roman, Calibri or 9-point Arial may be used for figures, legends, and tables. </w:t>
      </w:r>
    </w:p>
    <w:p w14:paraId="664B3335" w14:textId="692A469F" w:rsidR="00A829A5" w:rsidRPr="00A829A5" w:rsidRDefault="00A829A5" w:rsidP="00551C09">
      <w:pPr>
        <w:ind w:left="720"/>
        <w:rPr>
          <w:rFonts w:ascii="Times New Roman" w:hAnsi="Times New Roman" w:cs="Times New Roman"/>
        </w:rPr>
      </w:pPr>
      <w:r w:rsidRPr="00A829A5">
        <w:rPr>
          <w:rFonts w:ascii="Times New Roman" w:hAnsi="Times New Roman" w:cs="Times New Roman"/>
        </w:rPr>
        <w:t xml:space="preserve">Spacing: Single-spaced text is acceptable, and space between paragraphs is recommended.  </w:t>
      </w:r>
    </w:p>
    <w:p w14:paraId="739D9C4C" w14:textId="6B412B14" w:rsidR="0029175C" w:rsidRPr="00A829A5" w:rsidRDefault="00A829A5" w:rsidP="00551C09">
      <w:pPr>
        <w:ind w:left="720"/>
        <w:rPr>
          <w:rFonts w:ascii="Times New Roman" w:hAnsi="Times New Roman" w:cs="Times New Roman"/>
        </w:rPr>
      </w:pPr>
      <w:r w:rsidRPr="00A829A5">
        <w:rPr>
          <w:rFonts w:ascii="Times New Roman" w:hAnsi="Times New Roman" w:cs="Times New Roman"/>
        </w:rPr>
        <w:t>Margins: The margins of your text should be at least 1 inch all around (“normal” setting in MS Word).</w:t>
      </w:r>
    </w:p>
    <w:p w14:paraId="50BF9B05" w14:textId="2F31F515" w:rsidR="00F01118" w:rsidRPr="009F2F27" w:rsidRDefault="00F01118" w:rsidP="00F01118">
      <w:pPr>
        <w:rPr>
          <w:rFonts w:ascii="Times New Roman" w:hAnsi="Times New Roman" w:cs="Times New Roman"/>
          <w:b/>
          <w:bCs/>
          <w:sz w:val="28"/>
          <w:szCs w:val="28"/>
          <w:u w:val="single"/>
        </w:rPr>
      </w:pPr>
      <w:r w:rsidRPr="009F2F27">
        <w:rPr>
          <w:rFonts w:ascii="Times New Roman" w:hAnsi="Times New Roman" w:cs="Times New Roman"/>
          <w:b/>
          <w:bCs/>
          <w:sz w:val="28"/>
          <w:szCs w:val="28"/>
          <w:u w:val="single"/>
        </w:rPr>
        <w:t>Application Instructions</w:t>
      </w:r>
    </w:p>
    <w:p w14:paraId="0D3D73FC" w14:textId="6C33D70D" w:rsidR="00527FA5" w:rsidRPr="00451BF0" w:rsidRDefault="00527FA5" w:rsidP="6A654D8A">
      <w:pPr>
        <w:rPr>
          <w:rFonts w:ascii="Times New Roman" w:hAnsi="Times New Roman" w:cs="Times New Roman"/>
          <w:b/>
          <w:bCs/>
          <w:i/>
          <w:iCs/>
        </w:rPr>
      </w:pPr>
      <w:r w:rsidRPr="6A654D8A">
        <w:rPr>
          <w:rFonts w:ascii="Times New Roman" w:hAnsi="Times New Roman" w:cs="Times New Roman"/>
          <w:b/>
          <w:bCs/>
          <w:i/>
          <w:iCs/>
        </w:rPr>
        <w:t xml:space="preserve">Full Proposals: </w:t>
      </w:r>
      <w:proofErr w:type="gramStart"/>
      <w:r w:rsidRPr="6A654D8A">
        <w:rPr>
          <w:rFonts w:ascii="Times New Roman" w:hAnsi="Times New Roman" w:cs="Times New Roman"/>
          <w:b/>
          <w:bCs/>
          <w:i/>
          <w:iCs/>
        </w:rPr>
        <w:t>due by</w:t>
      </w:r>
      <w:proofErr w:type="gramEnd"/>
      <w:r w:rsidRPr="6A654D8A">
        <w:rPr>
          <w:rFonts w:ascii="Times New Roman" w:hAnsi="Times New Roman" w:cs="Times New Roman"/>
          <w:b/>
          <w:bCs/>
          <w:i/>
          <w:iCs/>
        </w:rPr>
        <w:t xml:space="preserve"> </w:t>
      </w:r>
      <w:r w:rsidR="00E7554A" w:rsidRPr="6A654D8A">
        <w:rPr>
          <w:rFonts w:ascii="Times New Roman" w:hAnsi="Times New Roman" w:cs="Times New Roman"/>
          <w:b/>
          <w:bCs/>
          <w:i/>
          <w:iCs/>
        </w:rPr>
        <w:t xml:space="preserve">October </w:t>
      </w:r>
      <w:r w:rsidR="00E962A4" w:rsidRPr="6A654D8A">
        <w:rPr>
          <w:rFonts w:ascii="Times New Roman" w:hAnsi="Times New Roman" w:cs="Times New Roman"/>
          <w:b/>
          <w:bCs/>
          <w:i/>
          <w:iCs/>
        </w:rPr>
        <w:t>15</w:t>
      </w:r>
      <w:r w:rsidR="00551C09" w:rsidRPr="6A654D8A">
        <w:rPr>
          <w:rFonts w:ascii="Times New Roman" w:hAnsi="Times New Roman" w:cs="Times New Roman"/>
          <w:b/>
          <w:bCs/>
          <w:i/>
          <w:iCs/>
        </w:rPr>
        <w:t>, 5:00 PM ET</w:t>
      </w:r>
    </w:p>
    <w:p w14:paraId="11D0D97F" w14:textId="77777777" w:rsidR="00551C09" w:rsidRDefault="00957DE3" w:rsidP="00957DE3">
      <w:pPr>
        <w:rPr>
          <w:rFonts w:ascii="Times New Roman" w:hAnsi="Times New Roman" w:cs="Times New Roman"/>
        </w:rPr>
      </w:pPr>
      <w:r w:rsidRPr="00EE41B6">
        <w:rPr>
          <w:rFonts w:ascii="Times New Roman" w:hAnsi="Times New Roman" w:cs="Times New Roman"/>
        </w:rPr>
        <w:t xml:space="preserve">Please read these full instructions carefully and </w:t>
      </w:r>
      <w:proofErr w:type="gramStart"/>
      <w:r w:rsidRPr="00EE41B6">
        <w:rPr>
          <w:rFonts w:ascii="Times New Roman" w:hAnsi="Times New Roman" w:cs="Times New Roman"/>
        </w:rPr>
        <w:t>plan in advance</w:t>
      </w:r>
      <w:proofErr w:type="gramEnd"/>
      <w:r w:rsidRPr="00EE41B6">
        <w:rPr>
          <w:rFonts w:ascii="Times New Roman" w:hAnsi="Times New Roman" w:cs="Times New Roman"/>
        </w:rPr>
        <w:t xml:space="preserve"> to ensure all components will be complete at the time you submit your proposal, including required signatures. </w:t>
      </w:r>
    </w:p>
    <w:p w14:paraId="31AA0DF3" w14:textId="07F2F0E5" w:rsidR="00957DE3" w:rsidRPr="00EE41B6" w:rsidRDefault="00957DE3" w:rsidP="00957DE3">
      <w:pPr>
        <w:rPr>
          <w:rFonts w:ascii="Times New Roman" w:hAnsi="Times New Roman" w:cs="Times New Roman"/>
        </w:rPr>
      </w:pPr>
      <w:r w:rsidRPr="00EE41B6">
        <w:rPr>
          <w:rFonts w:ascii="Times New Roman" w:hAnsi="Times New Roman" w:cs="Times New Roman"/>
        </w:rPr>
        <w:t>Required components of the application include the following sections to be completed as online forms</w:t>
      </w:r>
      <w:r w:rsidR="00E2637D">
        <w:rPr>
          <w:rFonts w:ascii="Times New Roman" w:hAnsi="Times New Roman" w:cs="Times New Roman"/>
        </w:rPr>
        <w:t xml:space="preserve"> in </w:t>
      </w:r>
      <w:proofErr w:type="spellStart"/>
      <w:r w:rsidR="00E2637D">
        <w:rPr>
          <w:rFonts w:ascii="Times New Roman" w:hAnsi="Times New Roman" w:cs="Times New Roman"/>
        </w:rPr>
        <w:t>PropsosalCentral</w:t>
      </w:r>
      <w:proofErr w:type="spellEnd"/>
      <w:r w:rsidRPr="00EE41B6">
        <w:rPr>
          <w:rFonts w:ascii="Times New Roman" w:hAnsi="Times New Roman" w:cs="Times New Roman"/>
        </w:rPr>
        <w:t xml:space="preserve"> or submitted as individual proposal attachments in PDF format. Additional instructions will be available on screen in ProposalCentral and within downloadable templates for proposal attachments. No applications, nor any parts of or updates to the application, will be accepted if submitted after the deadline or if sent directly to CurePSP by electronic or U.S. mail.</w:t>
      </w:r>
    </w:p>
    <w:p w14:paraId="4104E585" w14:textId="049950D7" w:rsidR="0041223F" w:rsidRPr="00EE41B6" w:rsidRDefault="0041223F">
      <w:pPr>
        <w:rPr>
          <w:rFonts w:ascii="Times New Roman" w:hAnsi="Times New Roman" w:cs="Times New Roman"/>
          <w:b/>
          <w:bCs/>
        </w:rPr>
      </w:pPr>
      <w:r w:rsidRPr="00EE41B6">
        <w:rPr>
          <w:rFonts w:ascii="Times New Roman" w:hAnsi="Times New Roman" w:cs="Times New Roman"/>
          <w:b/>
          <w:bCs/>
        </w:rPr>
        <w:t>ProposalCentral</w:t>
      </w:r>
      <w:r w:rsidR="00CC1436">
        <w:rPr>
          <w:rFonts w:ascii="Times New Roman" w:hAnsi="Times New Roman" w:cs="Times New Roman"/>
          <w:b/>
          <w:bCs/>
        </w:rPr>
        <w:t>:</w:t>
      </w:r>
    </w:p>
    <w:p w14:paraId="1F9AEB7C" w14:textId="2E9FBC3B" w:rsidR="00527FA5" w:rsidRPr="00EE41B6" w:rsidRDefault="008724E7">
      <w:pPr>
        <w:rPr>
          <w:rFonts w:ascii="Times New Roman" w:hAnsi="Times New Roman" w:cs="Times New Roman"/>
        </w:rPr>
      </w:pPr>
      <w:r w:rsidRPr="00EE41B6">
        <w:rPr>
          <w:rFonts w:ascii="Times New Roman" w:hAnsi="Times New Roman" w:cs="Times New Roman"/>
        </w:rPr>
        <w:t>Proposals must be submitted through ProposalCentral (</w:t>
      </w:r>
      <w:hyperlink r:id="rId9" w:history="1">
        <w:r w:rsidRPr="00EE41B6">
          <w:rPr>
            <w:rStyle w:val="Hyperlink"/>
            <w:rFonts w:ascii="Times New Roman" w:hAnsi="Times New Roman" w:cs="Times New Roman"/>
          </w:rPr>
          <w:t>https://ProposalCentral.altum.com</w:t>
        </w:r>
      </w:hyperlink>
      <w:r w:rsidRPr="00EE41B6">
        <w:rPr>
          <w:rFonts w:ascii="Times New Roman" w:hAnsi="Times New Roman" w:cs="Times New Roman"/>
        </w:rPr>
        <w:t xml:space="preserve">) </w:t>
      </w:r>
    </w:p>
    <w:p w14:paraId="30479D48" w14:textId="531A0091" w:rsidR="008724E7" w:rsidRPr="00EE41B6" w:rsidRDefault="006F109D" w:rsidP="006F109D">
      <w:pPr>
        <w:pStyle w:val="ListParagraph"/>
        <w:numPr>
          <w:ilvl w:val="0"/>
          <w:numId w:val="2"/>
        </w:numPr>
        <w:rPr>
          <w:rFonts w:ascii="Times New Roman" w:hAnsi="Times New Roman" w:cs="Times New Roman"/>
        </w:rPr>
      </w:pPr>
      <w:r w:rsidRPr="00EE41B6">
        <w:rPr>
          <w:rFonts w:ascii="Times New Roman" w:hAnsi="Times New Roman" w:cs="Times New Roman"/>
        </w:rPr>
        <w:t>Applicants who do not yet have an account with ProposalCentral need to register as a new user and provide the requested professional profile information before proceeding.</w:t>
      </w:r>
      <w:r w:rsidR="008F2666" w:rsidRPr="00EE41B6">
        <w:rPr>
          <w:rFonts w:ascii="Times New Roman" w:hAnsi="Times New Roman" w:cs="Times New Roman"/>
        </w:rPr>
        <w:t xml:space="preserve"> </w:t>
      </w:r>
    </w:p>
    <w:p w14:paraId="4C9D9C05" w14:textId="4151D872" w:rsidR="006F109D" w:rsidRPr="00EE41B6" w:rsidRDefault="008F2666" w:rsidP="006F109D">
      <w:pPr>
        <w:pStyle w:val="ListParagraph"/>
        <w:numPr>
          <w:ilvl w:val="0"/>
          <w:numId w:val="2"/>
        </w:numPr>
        <w:rPr>
          <w:rFonts w:ascii="Times New Roman" w:hAnsi="Times New Roman" w:cs="Times New Roman"/>
        </w:rPr>
      </w:pPr>
      <w:r w:rsidRPr="00EE41B6">
        <w:rPr>
          <w:rFonts w:ascii="Times New Roman" w:hAnsi="Times New Roman" w:cs="Times New Roman"/>
        </w:rPr>
        <w:t xml:space="preserve">If you are already registered with ProposalCentral, access the site with your current username and password. You can click on “Forgot Your Username/Password” to reset your password. </w:t>
      </w:r>
    </w:p>
    <w:p w14:paraId="421A1215" w14:textId="55076B33" w:rsidR="008F2666" w:rsidRPr="00EE41B6" w:rsidRDefault="008F2666" w:rsidP="006F109D">
      <w:pPr>
        <w:pStyle w:val="ListParagraph"/>
        <w:numPr>
          <w:ilvl w:val="0"/>
          <w:numId w:val="2"/>
        </w:numPr>
        <w:rPr>
          <w:rFonts w:ascii="Times New Roman" w:hAnsi="Times New Roman" w:cs="Times New Roman"/>
        </w:rPr>
      </w:pPr>
      <w:r w:rsidRPr="00EE41B6">
        <w:rPr>
          <w:rFonts w:ascii="Times New Roman" w:hAnsi="Times New Roman" w:cs="Times New Roman"/>
        </w:rPr>
        <w:t>Once you are logged in, you can access the application by selecting the “Grant Opportunities” tab.</w:t>
      </w:r>
      <w:r w:rsidR="00F555F8" w:rsidRPr="00EE41B6">
        <w:rPr>
          <w:rFonts w:ascii="Times New Roman" w:hAnsi="Times New Roman" w:cs="Times New Roman"/>
        </w:rPr>
        <w:t xml:space="preserve"> You can filter the list to display only CurePSP grant opportunities. </w:t>
      </w:r>
    </w:p>
    <w:p w14:paraId="1148CBD6" w14:textId="5441E445" w:rsidR="00F555F8" w:rsidRPr="00EE41B6" w:rsidRDefault="00F555F8" w:rsidP="006F109D">
      <w:pPr>
        <w:pStyle w:val="ListParagraph"/>
        <w:numPr>
          <w:ilvl w:val="0"/>
          <w:numId w:val="2"/>
        </w:numPr>
        <w:rPr>
          <w:rFonts w:ascii="Times New Roman" w:hAnsi="Times New Roman" w:cs="Times New Roman"/>
        </w:rPr>
      </w:pPr>
      <w:r w:rsidRPr="00EE41B6">
        <w:rPr>
          <w:rFonts w:ascii="Times New Roman" w:hAnsi="Times New Roman" w:cs="Times New Roman"/>
        </w:rPr>
        <w:t>Locate the</w:t>
      </w:r>
      <w:r w:rsidR="00CC11AB">
        <w:rPr>
          <w:rFonts w:ascii="Times New Roman" w:hAnsi="Times New Roman" w:cs="Times New Roman"/>
        </w:rPr>
        <w:t xml:space="preserve"> Pathway and Pipeline Grant </w:t>
      </w:r>
      <w:proofErr w:type="gramStart"/>
      <w:r w:rsidR="00CC11AB">
        <w:rPr>
          <w:rFonts w:ascii="Times New Roman" w:hAnsi="Times New Roman" w:cs="Times New Roman"/>
        </w:rPr>
        <w:t>program</w:t>
      </w:r>
      <w:r w:rsidRPr="00EE41B6">
        <w:rPr>
          <w:rFonts w:ascii="Times New Roman" w:hAnsi="Times New Roman" w:cs="Times New Roman"/>
        </w:rPr>
        <w:t>, and</w:t>
      </w:r>
      <w:proofErr w:type="gramEnd"/>
      <w:r w:rsidRPr="00EE41B6">
        <w:rPr>
          <w:rFonts w:ascii="Times New Roman" w:hAnsi="Times New Roman" w:cs="Times New Roman"/>
        </w:rPr>
        <w:t xml:space="preserve"> click on Apply Now to begin an application. </w:t>
      </w:r>
    </w:p>
    <w:p w14:paraId="49B965EB" w14:textId="63C9BA2B" w:rsidR="00F555F8" w:rsidRPr="00A42CDE" w:rsidRDefault="00F555F8" w:rsidP="006F109D">
      <w:pPr>
        <w:pStyle w:val="ListParagraph"/>
        <w:numPr>
          <w:ilvl w:val="0"/>
          <w:numId w:val="2"/>
        </w:numPr>
        <w:rPr>
          <w:rFonts w:ascii="Times New Roman" w:hAnsi="Times New Roman" w:cs="Times New Roman"/>
        </w:rPr>
      </w:pPr>
      <w:r w:rsidRPr="00A42CDE">
        <w:rPr>
          <w:rFonts w:ascii="Times New Roman" w:hAnsi="Times New Roman" w:cs="Times New Roman"/>
        </w:rPr>
        <w:t xml:space="preserve">To return to an </w:t>
      </w:r>
      <w:r w:rsidR="003C140D">
        <w:rPr>
          <w:rFonts w:ascii="Times New Roman" w:hAnsi="Times New Roman" w:cs="Times New Roman"/>
        </w:rPr>
        <w:t>in-progress</w:t>
      </w:r>
      <w:r w:rsidRPr="00A42CDE">
        <w:rPr>
          <w:rFonts w:ascii="Times New Roman" w:hAnsi="Times New Roman" w:cs="Times New Roman"/>
        </w:rPr>
        <w:t xml:space="preserve"> application, </w:t>
      </w:r>
      <w:r w:rsidR="00D03A48" w:rsidRPr="00A42CDE">
        <w:rPr>
          <w:rFonts w:ascii="Times New Roman" w:hAnsi="Times New Roman" w:cs="Times New Roman"/>
        </w:rPr>
        <w:t>log in as an Applicant and navigate to</w:t>
      </w:r>
      <w:r w:rsidR="008244DC" w:rsidRPr="00A42CDE">
        <w:rPr>
          <w:rFonts w:ascii="Times New Roman" w:hAnsi="Times New Roman" w:cs="Times New Roman"/>
        </w:rPr>
        <w:t xml:space="preserve"> the Proposals tab</w:t>
      </w:r>
      <w:r w:rsidR="00A42CDE" w:rsidRPr="00A42CDE">
        <w:rPr>
          <w:rFonts w:ascii="Times New Roman" w:hAnsi="Times New Roman" w:cs="Times New Roman"/>
        </w:rPr>
        <w:t xml:space="preserve"> to access your in-progress proposal.  </w:t>
      </w:r>
    </w:p>
    <w:p w14:paraId="5741F51C" w14:textId="25E23560" w:rsidR="00D03A48" w:rsidRPr="004356B7" w:rsidRDefault="00D03A48" w:rsidP="00D03A48">
      <w:pPr>
        <w:rPr>
          <w:rFonts w:ascii="Times New Roman" w:hAnsi="Times New Roman" w:cs="Times New Roman"/>
        </w:rPr>
      </w:pPr>
      <w:r w:rsidRPr="004356B7">
        <w:rPr>
          <w:rFonts w:ascii="Times New Roman" w:hAnsi="Times New Roman" w:cs="Times New Roman"/>
        </w:rPr>
        <w:t xml:space="preserve">If you have difficulty registering, logging in, or starting your application, please contact </w:t>
      </w:r>
      <w:r w:rsidR="00C61EE4" w:rsidRPr="004356B7">
        <w:rPr>
          <w:rFonts w:ascii="Times New Roman" w:hAnsi="Times New Roman" w:cs="Times New Roman"/>
        </w:rPr>
        <w:t>ProposalCentral customer support</w:t>
      </w:r>
      <w:r w:rsidR="004356B7" w:rsidRPr="004356B7">
        <w:rPr>
          <w:rFonts w:ascii="Times New Roman" w:hAnsi="Times New Roman" w:cs="Times New Roman"/>
        </w:rPr>
        <w:t xml:space="preserve"> by phone at </w:t>
      </w:r>
      <w:r w:rsidR="003A2200" w:rsidRPr="004356B7">
        <w:rPr>
          <w:rFonts w:ascii="Times New Roman" w:hAnsi="Times New Roman" w:cs="Times New Roman"/>
        </w:rPr>
        <w:t>(800)875-</w:t>
      </w:r>
      <w:r w:rsidR="0041223F" w:rsidRPr="004356B7">
        <w:rPr>
          <w:rFonts w:ascii="Times New Roman" w:hAnsi="Times New Roman" w:cs="Times New Roman"/>
        </w:rPr>
        <w:t>2562</w:t>
      </w:r>
      <w:r w:rsidR="004356B7" w:rsidRPr="004356B7">
        <w:rPr>
          <w:rFonts w:ascii="Times New Roman" w:hAnsi="Times New Roman" w:cs="Times New Roman"/>
        </w:rPr>
        <w:t xml:space="preserve"> or by email at </w:t>
      </w:r>
      <w:hyperlink r:id="rId10" w:history="1">
        <w:r w:rsidR="0041223F" w:rsidRPr="004356B7">
          <w:rPr>
            <w:rStyle w:val="Hyperlink"/>
            <w:rFonts w:ascii="Times New Roman" w:hAnsi="Times New Roman" w:cs="Times New Roman"/>
          </w:rPr>
          <w:t>pcsupport@altum.com</w:t>
        </w:r>
      </w:hyperlink>
      <w:r w:rsidR="004356B7" w:rsidRPr="004356B7">
        <w:rPr>
          <w:rStyle w:val="Hyperlink"/>
          <w:rFonts w:ascii="Times New Roman" w:hAnsi="Times New Roman" w:cs="Times New Roman"/>
        </w:rPr>
        <w:t>.</w:t>
      </w:r>
    </w:p>
    <w:p w14:paraId="46EAA45C" w14:textId="241C39E7" w:rsidR="0041223F" w:rsidRPr="004356B7" w:rsidRDefault="0041223F" w:rsidP="00D03A48">
      <w:pPr>
        <w:rPr>
          <w:rFonts w:ascii="Times New Roman" w:hAnsi="Times New Roman" w:cs="Times New Roman"/>
          <w:b/>
          <w:bCs/>
        </w:rPr>
      </w:pPr>
      <w:r w:rsidRPr="004356B7">
        <w:rPr>
          <w:rFonts w:ascii="Times New Roman" w:hAnsi="Times New Roman" w:cs="Times New Roman"/>
          <w:b/>
          <w:bCs/>
        </w:rPr>
        <w:t>Contact</w:t>
      </w:r>
      <w:r w:rsidR="00CC1436">
        <w:rPr>
          <w:rFonts w:ascii="Times New Roman" w:hAnsi="Times New Roman" w:cs="Times New Roman"/>
          <w:b/>
          <w:bCs/>
        </w:rPr>
        <w:t>s:</w:t>
      </w:r>
    </w:p>
    <w:p w14:paraId="5BC0F609" w14:textId="1782B2F9" w:rsidR="004356B7" w:rsidRPr="004356B7" w:rsidRDefault="0041223F" w:rsidP="004356B7">
      <w:pPr>
        <w:rPr>
          <w:rFonts w:ascii="Times New Roman" w:hAnsi="Times New Roman" w:cs="Times New Roman"/>
        </w:rPr>
      </w:pPr>
      <w:r w:rsidRPr="004356B7">
        <w:rPr>
          <w:rFonts w:ascii="Times New Roman" w:hAnsi="Times New Roman" w:cs="Times New Roman"/>
        </w:rPr>
        <w:t>For technical issues, please contact ProposalCentral</w:t>
      </w:r>
      <w:r w:rsidR="004356B7" w:rsidRPr="004356B7">
        <w:rPr>
          <w:rFonts w:ascii="Times New Roman" w:hAnsi="Times New Roman" w:cs="Times New Roman"/>
        </w:rPr>
        <w:t xml:space="preserve"> customer support by phone at (800)875-2562 or by email at </w:t>
      </w:r>
      <w:hyperlink r:id="rId11" w:history="1">
        <w:r w:rsidR="004356B7" w:rsidRPr="004356B7">
          <w:rPr>
            <w:rStyle w:val="Hyperlink"/>
            <w:rFonts w:ascii="Times New Roman" w:hAnsi="Times New Roman" w:cs="Times New Roman"/>
          </w:rPr>
          <w:t>pcsupport@altum.com</w:t>
        </w:r>
      </w:hyperlink>
      <w:r w:rsidR="004356B7" w:rsidRPr="004356B7">
        <w:rPr>
          <w:rStyle w:val="Hyperlink"/>
          <w:rFonts w:ascii="Times New Roman" w:hAnsi="Times New Roman" w:cs="Times New Roman"/>
        </w:rPr>
        <w:t>.</w:t>
      </w:r>
    </w:p>
    <w:p w14:paraId="7154758A" w14:textId="4354364C" w:rsidR="0041223F" w:rsidRPr="00EE41B6" w:rsidRDefault="0041223F" w:rsidP="00D03A48">
      <w:pPr>
        <w:rPr>
          <w:rFonts w:ascii="Times New Roman" w:hAnsi="Times New Roman" w:cs="Times New Roman"/>
        </w:rPr>
      </w:pPr>
      <w:r w:rsidRPr="00EE41B6">
        <w:rPr>
          <w:rFonts w:ascii="Times New Roman" w:hAnsi="Times New Roman" w:cs="Times New Roman"/>
        </w:rPr>
        <w:lastRenderedPageBreak/>
        <w:t xml:space="preserve">For questions about </w:t>
      </w:r>
      <w:r w:rsidR="008C1264" w:rsidRPr="00EE41B6">
        <w:rPr>
          <w:rFonts w:ascii="Times New Roman" w:hAnsi="Times New Roman" w:cs="Times New Roman"/>
        </w:rPr>
        <w:t xml:space="preserve">eligibility, your application, or the review process, please contact Jennifer Brummet at </w:t>
      </w:r>
      <w:hyperlink r:id="rId12" w:history="1">
        <w:r w:rsidR="008C1264" w:rsidRPr="00EE41B6">
          <w:rPr>
            <w:rStyle w:val="Hyperlink"/>
            <w:rFonts w:ascii="Times New Roman" w:hAnsi="Times New Roman" w:cs="Times New Roman"/>
          </w:rPr>
          <w:t>brummet@curepsp.org</w:t>
        </w:r>
      </w:hyperlink>
    </w:p>
    <w:p w14:paraId="237A45EB" w14:textId="05236B5C" w:rsidR="008C1264" w:rsidRPr="009F2F27" w:rsidRDefault="00DA169A" w:rsidP="0072146C">
      <w:pPr>
        <w:spacing w:after="0" w:line="240" w:lineRule="auto"/>
        <w:contextualSpacing/>
        <w:rPr>
          <w:rFonts w:ascii="Times New Roman" w:hAnsi="Times New Roman" w:cs="Times New Roman"/>
          <w:b/>
          <w:bCs/>
        </w:rPr>
      </w:pPr>
      <w:r w:rsidRPr="009F2F27">
        <w:rPr>
          <w:rFonts w:ascii="Times New Roman" w:hAnsi="Times New Roman" w:cs="Times New Roman"/>
          <w:b/>
          <w:bCs/>
        </w:rPr>
        <w:t>Step-By-Step Instructions:</w:t>
      </w:r>
    </w:p>
    <w:p w14:paraId="2B4F35EC" w14:textId="77777777" w:rsidR="00520075" w:rsidRDefault="00573183" w:rsidP="0072146C">
      <w:pPr>
        <w:pStyle w:val="ListParagraph"/>
        <w:numPr>
          <w:ilvl w:val="0"/>
          <w:numId w:val="3"/>
        </w:numPr>
        <w:spacing w:after="0" w:line="240" w:lineRule="auto"/>
        <w:rPr>
          <w:rFonts w:ascii="Times New Roman" w:hAnsi="Times New Roman" w:cs="Times New Roman"/>
        </w:rPr>
      </w:pPr>
      <w:r w:rsidRPr="00A15A9D">
        <w:rPr>
          <w:rFonts w:ascii="Times New Roman" w:hAnsi="Times New Roman" w:cs="Times New Roman"/>
          <w:b/>
          <w:bCs/>
        </w:rPr>
        <w:t>Title Page</w:t>
      </w:r>
      <w:r w:rsidR="00D671AB" w:rsidRPr="00A15A9D">
        <w:rPr>
          <w:rFonts w:ascii="Times New Roman" w:hAnsi="Times New Roman" w:cs="Times New Roman"/>
          <w:b/>
          <w:bCs/>
        </w:rPr>
        <w:t>:</w:t>
      </w:r>
      <w:r w:rsidR="00D671AB" w:rsidRPr="00EE41B6">
        <w:rPr>
          <w:rFonts w:ascii="Times New Roman" w:hAnsi="Times New Roman" w:cs="Times New Roman"/>
        </w:rPr>
        <w:t xml:space="preserve"> </w:t>
      </w:r>
    </w:p>
    <w:p w14:paraId="28FB6BE8" w14:textId="50677062" w:rsidR="00520075" w:rsidRDefault="005B0109"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Please enter a project title (75 characters max)</w:t>
      </w:r>
      <w:r w:rsidR="00021A80">
        <w:rPr>
          <w:rFonts w:ascii="Times New Roman" w:hAnsi="Times New Roman" w:cs="Times New Roman"/>
        </w:rPr>
        <w:t xml:space="preserve">. </w:t>
      </w:r>
    </w:p>
    <w:p w14:paraId="396EC7BA" w14:textId="1FD25C35" w:rsidR="0052197E" w:rsidRDefault="0052197E"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Project Category: Please select whether you are applying to “Pipeline” or “Pathway” </w:t>
      </w:r>
    </w:p>
    <w:p w14:paraId="1AFDA1DC" w14:textId="77777777" w:rsidR="006150BE" w:rsidRDefault="00021A80"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Enter </w:t>
      </w:r>
      <w:r w:rsidR="00A15A9D">
        <w:rPr>
          <w:rFonts w:ascii="Times New Roman" w:hAnsi="Times New Roman" w:cs="Times New Roman"/>
        </w:rPr>
        <w:t xml:space="preserve">the total amount requested ($100,000 maximum), and whether you are requesting a one- or two-year award period. </w:t>
      </w:r>
    </w:p>
    <w:p w14:paraId="6D0F84AA" w14:textId="58B10AF1" w:rsidR="008C1264" w:rsidRDefault="00A15A9D" w:rsidP="0052007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Please indicate if this is a resubmission; if yes, please enter the date of previous submission.</w:t>
      </w:r>
    </w:p>
    <w:p w14:paraId="260B7B93" w14:textId="77777777" w:rsidR="00125978" w:rsidRDefault="00125978" w:rsidP="00125978">
      <w:pPr>
        <w:pStyle w:val="ListParagraph"/>
        <w:spacing w:after="0" w:line="240" w:lineRule="auto"/>
        <w:ind w:left="1440"/>
        <w:rPr>
          <w:rFonts w:ascii="Times New Roman" w:hAnsi="Times New Roman" w:cs="Times New Roman"/>
        </w:rPr>
      </w:pPr>
    </w:p>
    <w:p w14:paraId="0C1E2433" w14:textId="74170BED" w:rsidR="00645515" w:rsidRPr="00D106E8" w:rsidRDefault="00565A91" w:rsidP="0072146C">
      <w:pPr>
        <w:pStyle w:val="ListParagraph"/>
        <w:numPr>
          <w:ilvl w:val="0"/>
          <w:numId w:val="3"/>
        </w:numPr>
        <w:spacing w:after="0" w:line="240" w:lineRule="auto"/>
        <w:rPr>
          <w:rFonts w:ascii="Times New Roman" w:hAnsi="Times New Roman" w:cs="Times New Roman"/>
        </w:rPr>
      </w:pPr>
      <w:r w:rsidRPr="000B48C9">
        <w:rPr>
          <w:rFonts w:ascii="Times New Roman" w:hAnsi="Times New Roman" w:cs="Times New Roman"/>
          <w:b/>
          <w:bCs/>
        </w:rPr>
        <w:t>Instructions and templates</w:t>
      </w:r>
      <w:r w:rsidR="00D671AB" w:rsidRPr="00D106E8">
        <w:rPr>
          <w:rFonts w:ascii="Times New Roman" w:hAnsi="Times New Roman" w:cs="Times New Roman"/>
        </w:rPr>
        <w:t>:</w:t>
      </w:r>
      <w:r w:rsidR="00A15A9D" w:rsidRPr="00D106E8">
        <w:rPr>
          <w:rFonts w:ascii="Times New Roman" w:hAnsi="Times New Roman" w:cs="Times New Roman"/>
        </w:rPr>
        <w:t xml:space="preserve"> </w:t>
      </w:r>
      <w:r w:rsidR="00645515" w:rsidRPr="00D106E8">
        <w:rPr>
          <w:rFonts w:ascii="Times New Roman" w:hAnsi="Times New Roman" w:cs="Times New Roman"/>
        </w:rPr>
        <w:t xml:space="preserve">The application instructions can be downloaded from this page. Additionally, you can download templates for </w:t>
      </w:r>
      <w:r w:rsidR="00DF2D2C" w:rsidRPr="00D106E8">
        <w:rPr>
          <w:rFonts w:ascii="Times New Roman" w:hAnsi="Times New Roman" w:cs="Times New Roman"/>
        </w:rPr>
        <w:t xml:space="preserve">the </w:t>
      </w:r>
      <w:proofErr w:type="spellStart"/>
      <w:r w:rsidR="00DF2D2C" w:rsidRPr="00D106E8">
        <w:rPr>
          <w:rFonts w:ascii="Times New Roman" w:hAnsi="Times New Roman" w:cs="Times New Roman"/>
        </w:rPr>
        <w:t>biosketch</w:t>
      </w:r>
      <w:proofErr w:type="spellEnd"/>
      <w:r w:rsidR="00D106E8" w:rsidRPr="00D106E8">
        <w:rPr>
          <w:rFonts w:ascii="Times New Roman" w:hAnsi="Times New Roman" w:cs="Times New Roman"/>
        </w:rPr>
        <w:t xml:space="preserve"> and</w:t>
      </w:r>
      <w:r w:rsidRPr="00D106E8">
        <w:rPr>
          <w:rFonts w:ascii="Times New Roman" w:hAnsi="Times New Roman" w:cs="Times New Roman"/>
        </w:rPr>
        <w:t xml:space="preserve"> research plan</w:t>
      </w:r>
      <w:r w:rsidR="00D106E8" w:rsidRPr="00D106E8">
        <w:rPr>
          <w:rFonts w:ascii="Times New Roman" w:hAnsi="Times New Roman" w:cs="Times New Roman"/>
        </w:rPr>
        <w:t>.</w:t>
      </w:r>
    </w:p>
    <w:p w14:paraId="4E3AA8BB" w14:textId="77777777" w:rsidR="0072146C" w:rsidRPr="0072146C" w:rsidRDefault="0072146C" w:rsidP="0072146C">
      <w:pPr>
        <w:spacing w:after="0" w:line="240" w:lineRule="auto"/>
        <w:rPr>
          <w:rFonts w:ascii="Times New Roman" w:hAnsi="Times New Roman" w:cs="Times New Roman"/>
        </w:rPr>
      </w:pPr>
    </w:p>
    <w:p w14:paraId="0A635D22" w14:textId="7D9BF4DC" w:rsidR="00645515" w:rsidRDefault="00D671AB" w:rsidP="0072146C">
      <w:pPr>
        <w:pStyle w:val="ListParagraph"/>
        <w:numPr>
          <w:ilvl w:val="0"/>
          <w:numId w:val="3"/>
        </w:numPr>
        <w:spacing w:after="0" w:line="240" w:lineRule="auto"/>
        <w:rPr>
          <w:rFonts w:ascii="Times New Roman" w:hAnsi="Times New Roman" w:cs="Times New Roman"/>
        </w:rPr>
      </w:pPr>
      <w:r w:rsidRPr="000B48C9">
        <w:rPr>
          <w:rFonts w:ascii="Times New Roman" w:hAnsi="Times New Roman" w:cs="Times New Roman"/>
          <w:b/>
          <w:bCs/>
        </w:rPr>
        <w:t xml:space="preserve">Enable Other Users to </w:t>
      </w:r>
      <w:r w:rsidR="00B2620D" w:rsidRPr="000B48C9">
        <w:rPr>
          <w:rFonts w:ascii="Times New Roman" w:hAnsi="Times New Roman" w:cs="Times New Roman"/>
          <w:b/>
          <w:bCs/>
        </w:rPr>
        <w:t>Access this Proposal</w:t>
      </w:r>
      <w:r w:rsidR="00B2620D" w:rsidRPr="00EE41B6">
        <w:rPr>
          <w:rFonts w:ascii="Times New Roman" w:hAnsi="Times New Roman" w:cs="Times New Roman"/>
        </w:rPr>
        <w:t xml:space="preserve">: </w:t>
      </w:r>
      <w:r w:rsidR="00B32595" w:rsidRPr="00EE41B6">
        <w:rPr>
          <w:rFonts w:ascii="Times New Roman" w:hAnsi="Times New Roman" w:cs="Times New Roman"/>
        </w:rPr>
        <w:t>You can give other users viewing, editing, or administrative access to your grant application</w:t>
      </w:r>
      <w:r w:rsidR="00AE10CB" w:rsidRPr="00EE41B6">
        <w:rPr>
          <w:rFonts w:ascii="Times New Roman" w:hAnsi="Times New Roman" w:cs="Times New Roman"/>
        </w:rPr>
        <w:t xml:space="preserve"> (for example, a collaborator, or university administrator). </w:t>
      </w:r>
    </w:p>
    <w:p w14:paraId="7623421D" w14:textId="77777777" w:rsidR="000874A9" w:rsidRPr="000874A9" w:rsidRDefault="000874A9" w:rsidP="000874A9">
      <w:pPr>
        <w:pStyle w:val="ListParagraph"/>
        <w:rPr>
          <w:rFonts w:ascii="Times New Roman" w:hAnsi="Times New Roman" w:cs="Times New Roman"/>
        </w:rPr>
      </w:pPr>
    </w:p>
    <w:p w14:paraId="6F6AFAC5" w14:textId="40ECDD17" w:rsidR="000874A9" w:rsidRDefault="000874A9" w:rsidP="000874A9">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An electronic signature is required for </w:t>
      </w:r>
      <w:r w:rsidR="00F41805">
        <w:rPr>
          <w:rFonts w:ascii="Times New Roman" w:hAnsi="Times New Roman" w:cs="Times New Roman"/>
        </w:rPr>
        <w:t>submission</w:t>
      </w:r>
      <w:r>
        <w:rPr>
          <w:rFonts w:ascii="Times New Roman" w:hAnsi="Times New Roman" w:cs="Times New Roman"/>
        </w:rPr>
        <w:t xml:space="preserve"> of your proposal. Please ensure your signatory has Edit access on this screen. </w:t>
      </w:r>
    </w:p>
    <w:p w14:paraId="11A2939C" w14:textId="77777777" w:rsidR="0072146C" w:rsidRPr="0072146C" w:rsidRDefault="0072146C" w:rsidP="0072146C">
      <w:pPr>
        <w:spacing w:after="0" w:line="240" w:lineRule="auto"/>
        <w:rPr>
          <w:rFonts w:ascii="Times New Roman" w:hAnsi="Times New Roman" w:cs="Times New Roman"/>
        </w:rPr>
      </w:pPr>
    </w:p>
    <w:p w14:paraId="558D56CD" w14:textId="171A6351" w:rsidR="00AE10CB" w:rsidRDefault="00F318BF"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Principal Investigator</w:t>
      </w:r>
      <w:r w:rsidR="003A102E" w:rsidRPr="00EE41B6">
        <w:rPr>
          <w:rFonts w:ascii="Times New Roman" w:hAnsi="Times New Roman" w:cs="Times New Roman"/>
        </w:rPr>
        <w:t>:</w:t>
      </w:r>
      <w:r w:rsidR="00764E49">
        <w:rPr>
          <w:rFonts w:ascii="Times New Roman" w:hAnsi="Times New Roman" w:cs="Times New Roman"/>
        </w:rPr>
        <w:t xml:space="preserve"> </w:t>
      </w:r>
      <w:r w:rsidR="00B25327" w:rsidRPr="00B25327">
        <w:rPr>
          <w:rFonts w:ascii="Times New Roman" w:hAnsi="Times New Roman" w:cs="Times New Roman"/>
        </w:rPr>
        <w:t>Select the PI from the list. Review and confirm the information is correct or edit your professional profile.</w:t>
      </w:r>
      <w:r w:rsidR="00B25327">
        <w:rPr>
          <w:rFonts w:ascii="Times New Roman" w:hAnsi="Times New Roman" w:cs="Times New Roman"/>
        </w:rPr>
        <w:t xml:space="preserve"> </w:t>
      </w:r>
    </w:p>
    <w:p w14:paraId="3F098C61" w14:textId="77777777" w:rsidR="009952A1" w:rsidRPr="009952A1" w:rsidRDefault="009952A1" w:rsidP="009952A1">
      <w:pPr>
        <w:spacing w:after="0" w:line="240" w:lineRule="auto"/>
        <w:rPr>
          <w:rFonts w:ascii="Times New Roman" w:hAnsi="Times New Roman" w:cs="Times New Roman"/>
        </w:rPr>
      </w:pPr>
    </w:p>
    <w:p w14:paraId="217409D0" w14:textId="77777777" w:rsidR="00B25327" w:rsidRPr="00EE41B6" w:rsidRDefault="00B25327" w:rsidP="00B25327">
      <w:pPr>
        <w:pStyle w:val="ListParagraph"/>
        <w:spacing w:after="0" w:line="240" w:lineRule="auto"/>
        <w:rPr>
          <w:rFonts w:ascii="Times New Roman" w:hAnsi="Times New Roman" w:cs="Times New Roman"/>
        </w:rPr>
      </w:pPr>
    </w:p>
    <w:p w14:paraId="370BD0E2" w14:textId="29C93C56" w:rsidR="003A102E" w:rsidRDefault="00A42CDE" w:rsidP="0072146C">
      <w:pPr>
        <w:pStyle w:val="ListParagraph"/>
        <w:numPr>
          <w:ilvl w:val="0"/>
          <w:numId w:val="3"/>
        </w:numPr>
        <w:spacing w:after="0" w:line="240" w:lineRule="auto"/>
        <w:rPr>
          <w:rFonts w:ascii="Times New Roman" w:hAnsi="Times New Roman" w:cs="Times New Roman"/>
        </w:rPr>
      </w:pPr>
      <w:r w:rsidRPr="6A654D8A">
        <w:rPr>
          <w:rFonts w:ascii="Times New Roman" w:hAnsi="Times New Roman" w:cs="Times New Roman"/>
          <w:b/>
          <w:bCs/>
        </w:rPr>
        <w:t>Key Personnel</w:t>
      </w:r>
      <w:r w:rsidRPr="6A654D8A">
        <w:rPr>
          <w:rFonts w:ascii="Times New Roman" w:hAnsi="Times New Roman" w:cs="Times New Roman"/>
        </w:rPr>
        <w:t xml:space="preserve">: </w:t>
      </w:r>
      <w:r w:rsidR="006C7E45" w:rsidRPr="6A654D8A">
        <w:rPr>
          <w:rFonts w:ascii="Times New Roman" w:hAnsi="Times New Roman" w:cs="Times New Roman"/>
        </w:rPr>
        <w:t xml:space="preserve">Please enter the names and contact information for all Co-PIs, collaborators, consultants, or other key personnel involved with the proposal. </w:t>
      </w:r>
      <w:r w:rsidR="00265ACE" w:rsidRPr="6A654D8A">
        <w:rPr>
          <w:rFonts w:ascii="Times New Roman" w:hAnsi="Times New Roman" w:cs="Times New Roman"/>
        </w:rPr>
        <w:t xml:space="preserve">An ORCID ID is required </w:t>
      </w:r>
      <w:r w:rsidR="001E4D4B" w:rsidRPr="6A654D8A">
        <w:rPr>
          <w:rFonts w:ascii="Times New Roman" w:hAnsi="Times New Roman" w:cs="Times New Roman"/>
        </w:rPr>
        <w:t xml:space="preserve">for the PI. </w:t>
      </w:r>
      <w:r w:rsidR="2543ED8E" w:rsidRPr="6A654D8A">
        <w:rPr>
          <w:rFonts w:ascii="Times New Roman" w:hAnsi="Times New Roman" w:cs="Times New Roman"/>
        </w:rPr>
        <w:t xml:space="preserve">While applicants can list a mentor, please note that this is intended to be an award to support an independent research career or a transition to independence. </w:t>
      </w:r>
    </w:p>
    <w:p w14:paraId="06DD45BC" w14:textId="77777777" w:rsidR="00A43F49" w:rsidRPr="00A43F49" w:rsidRDefault="00A43F49" w:rsidP="00A43F49">
      <w:pPr>
        <w:pStyle w:val="ListParagraph"/>
        <w:rPr>
          <w:rFonts w:ascii="Times New Roman" w:hAnsi="Times New Roman" w:cs="Times New Roman"/>
        </w:rPr>
      </w:pPr>
    </w:p>
    <w:p w14:paraId="2D9E30EA" w14:textId="386ECAD3" w:rsidR="004B260F" w:rsidRDefault="004B260F" w:rsidP="004B260F">
      <w:pPr>
        <w:pStyle w:val="ListParagraph"/>
        <w:numPr>
          <w:ilvl w:val="1"/>
          <w:numId w:val="3"/>
        </w:numPr>
        <w:spacing w:after="0" w:line="240" w:lineRule="auto"/>
        <w:rPr>
          <w:rFonts w:ascii="Times New Roman" w:hAnsi="Times New Roman" w:cs="Times New Roman"/>
        </w:rPr>
      </w:pPr>
      <w:r w:rsidRPr="001D6CCC">
        <w:rPr>
          <w:rFonts w:ascii="Times New Roman" w:hAnsi="Times New Roman" w:cs="Times New Roman"/>
        </w:rPr>
        <w:t>Collaborators are defined as individuals who will participate actively in the design and execution of the studies whereas consultants are defined as individuals who will provide any combination of advice, guidance, and reagents without "hands- on" involvement in the project). Include letters of intent to collaborate or consult in the Appendix. Details of contractual arrangements with collaborators or consultants should be provided in the Justification of Budget section of the application.</w:t>
      </w:r>
    </w:p>
    <w:p w14:paraId="179625FD" w14:textId="73D4A562" w:rsidR="00C7594E" w:rsidRDefault="00C7594E" w:rsidP="00C7594E">
      <w:pPr>
        <w:pStyle w:val="ListParagraph"/>
        <w:numPr>
          <w:ilvl w:val="1"/>
          <w:numId w:val="3"/>
        </w:numPr>
        <w:rPr>
          <w:rFonts w:ascii="Times New Roman" w:hAnsi="Times New Roman" w:cs="Times New Roman"/>
        </w:rPr>
      </w:pPr>
      <w:r w:rsidRPr="6A654D8A">
        <w:rPr>
          <w:rFonts w:ascii="Times New Roman" w:hAnsi="Times New Roman" w:cs="Times New Roman"/>
        </w:rPr>
        <w:t>* The PI (not the co-PI or other personnel) is responsible for honoring their obligations to CurePSP, executing the proposed research plan, communicating with CurePSP, and fulfilling the reporting requirements.</w:t>
      </w:r>
    </w:p>
    <w:p w14:paraId="3A41A00C" w14:textId="4ADB955B" w:rsidR="00B25327" w:rsidRPr="00B25327" w:rsidRDefault="00B25327" w:rsidP="6A654D8A">
      <w:pPr>
        <w:spacing w:after="0" w:line="240" w:lineRule="auto"/>
        <w:ind w:left="720"/>
        <w:rPr>
          <w:rFonts w:ascii="Times New Roman" w:hAnsi="Times New Roman" w:cs="Times New Roman"/>
        </w:rPr>
      </w:pPr>
    </w:p>
    <w:p w14:paraId="552B61FA" w14:textId="6124A88A" w:rsidR="000D122B" w:rsidRDefault="009637A4" w:rsidP="0072146C">
      <w:pPr>
        <w:pStyle w:val="ListParagraph"/>
        <w:numPr>
          <w:ilvl w:val="0"/>
          <w:numId w:val="3"/>
        </w:numPr>
        <w:spacing w:after="0" w:line="240" w:lineRule="auto"/>
        <w:rPr>
          <w:rFonts w:ascii="Times New Roman" w:hAnsi="Times New Roman" w:cs="Times New Roman"/>
        </w:rPr>
      </w:pPr>
      <w:r w:rsidRPr="6A654D8A">
        <w:rPr>
          <w:rFonts w:ascii="Times New Roman" w:hAnsi="Times New Roman" w:cs="Times New Roman"/>
          <w:b/>
          <w:bCs/>
        </w:rPr>
        <w:t>Institutional Support</w:t>
      </w:r>
      <w:r w:rsidR="00353083" w:rsidRPr="6A654D8A">
        <w:rPr>
          <w:rFonts w:ascii="Times New Roman" w:hAnsi="Times New Roman" w:cs="Times New Roman"/>
        </w:rPr>
        <w:t xml:space="preserve">: </w:t>
      </w:r>
      <w:r w:rsidR="000D122B" w:rsidRPr="6A654D8A">
        <w:rPr>
          <w:rFonts w:ascii="Times New Roman" w:hAnsi="Times New Roman" w:cs="Times New Roman"/>
        </w:rPr>
        <w:t xml:space="preserve">Please </w:t>
      </w:r>
      <w:r w:rsidR="00F40EBD" w:rsidRPr="6A654D8A">
        <w:rPr>
          <w:rFonts w:ascii="Times New Roman" w:hAnsi="Times New Roman" w:cs="Times New Roman"/>
        </w:rPr>
        <w:t>enter</w:t>
      </w:r>
      <w:r w:rsidR="000D122B" w:rsidRPr="6A654D8A">
        <w:rPr>
          <w:rFonts w:ascii="Times New Roman" w:hAnsi="Times New Roman" w:cs="Times New Roman"/>
        </w:rPr>
        <w:t xml:space="preserve"> contact information for your signing official, department head, and financial officer. </w:t>
      </w:r>
      <w:r w:rsidR="003647E5" w:rsidRPr="6A654D8A">
        <w:rPr>
          <w:rFonts w:ascii="Times New Roman" w:hAnsi="Times New Roman" w:cs="Times New Roman"/>
        </w:rPr>
        <w:t>This includes the authorized signing official that will provide the e-signature required for submission (see #14 below).</w:t>
      </w:r>
    </w:p>
    <w:p w14:paraId="1DEC34FA" w14:textId="368631A5" w:rsidR="00353083" w:rsidRPr="000D122B" w:rsidRDefault="00FB14AE" w:rsidP="000D122B">
      <w:pPr>
        <w:spacing w:after="0" w:line="240" w:lineRule="auto"/>
        <w:rPr>
          <w:rFonts w:ascii="Times New Roman" w:hAnsi="Times New Roman" w:cs="Times New Roman"/>
        </w:rPr>
      </w:pPr>
      <w:r w:rsidRPr="000D122B">
        <w:rPr>
          <w:rFonts w:ascii="Times New Roman" w:hAnsi="Times New Roman" w:cs="Times New Roman"/>
        </w:rPr>
        <w:t xml:space="preserve"> </w:t>
      </w:r>
    </w:p>
    <w:p w14:paraId="7385E952" w14:textId="0EC51AA6" w:rsidR="00E93DF3" w:rsidRPr="00D423BF" w:rsidRDefault="008E0F38"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Abstract</w:t>
      </w:r>
      <w:r w:rsidR="00E93DF3" w:rsidRPr="003618BA">
        <w:rPr>
          <w:rFonts w:ascii="Times New Roman" w:hAnsi="Times New Roman" w:cs="Times New Roman"/>
          <w:b/>
          <w:bCs/>
        </w:rPr>
        <w:t>s</w:t>
      </w:r>
      <w:r w:rsidR="00E93DF3" w:rsidRPr="00D423BF">
        <w:rPr>
          <w:rFonts w:ascii="Times New Roman" w:hAnsi="Times New Roman" w:cs="Times New Roman"/>
        </w:rPr>
        <w:t>:</w:t>
      </w:r>
      <w:r w:rsidR="003618BA">
        <w:rPr>
          <w:rFonts w:ascii="Times New Roman" w:hAnsi="Times New Roman" w:cs="Times New Roman"/>
        </w:rPr>
        <w:t xml:space="preserve"> Please enter a lay abstract and a technical abstract. </w:t>
      </w:r>
    </w:p>
    <w:p w14:paraId="7354DCEE" w14:textId="77777777" w:rsidR="00E93DF3" w:rsidRPr="00D423BF" w:rsidRDefault="00E93DF3" w:rsidP="00E93DF3">
      <w:pPr>
        <w:pStyle w:val="ListParagraph"/>
        <w:rPr>
          <w:rFonts w:ascii="Times New Roman" w:hAnsi="Times New Roman" w:cs="Times New Roman"/>
        </w:rPr>
      </w:pPr>
    </w:p>
    <w:p w14:paraId="039823CC" w14:textId="5F76C7F0" w:rsidR="009B2E7E" w:rsidRPr="00D423BF" w:rsidRDefault="00CC1436" w:rsidP="00894B7B">
      <w:pPr>
        <w:pStyle w:val="ListParagraph"/>
        <w:numPr>
          <w:ilvl w:val="1"/>
          <w:numId w:val="3"/>
        </w:numPr>
        <w:spacing w:after="0" w:line="240" w:lineRule="auto"/>
        <w:rPr>
          <w:rFonts w:ascii="Times New Roman" w:hAnsi="Times New Roman" w:cs="Times New Roman"/>
        </w:rPr>
      </w:pPr>
      <w:r w:rsidRPr="00D423BF">
        <w:rPr>
          <w:rFonts w:ascii="Times New Roman" w:hAnsi="Times New Roman" w:cs="Times New Roman"/>
        </w:rPr>
        <w:t xml:space="preserve">Lay Abstract: </w:t>
      </w:r>
      <w:r w:rsidR="00894B7B" w:rsidRPr="00D423BF">
        <w:rPr>
          <w:rFonts w:ascii="Times New Roman" w:hAnsi="Times New Roman" w:cs="Times New Roman"/>
        </w:rPr>
        <w:t xml:space="preserve">2,000 characters. The abstract should be written for a general audience. </w:t>
      </w:r>
      <w:r w:rsidR="008F1EC8" w:rsidRPr="00D423BF">
        <w:rPr>
          <w:rFonts w:ascii="Times New Roman" w:hAnsi="Times New Roman" w:cs="Times New Roman"/>
        </w:rPr>
        <w:t>Technical terms should be minimized or explained, and Greek characters and other symbols should be avoided or spelled out.</w:t>
      </w:r>
    </w:p>
    <w:p w14:paraId="3AE21F49" w14:textId="569E64C9" w:rsidR="00E93DF3" w:rsidRPr="00D423BF" w:rsidRDefault="00E93DF3" w:rsidP="00E93DF3">
      <w:pPr>
        <w:pStyle w:val="ListParagraph"/>
        <w:numPr>
          <w:ilvl w:val="1"/>
          <w:numId w:val="3"/>
        </w:numPr>
        <w:spacing w:after="0" w:line="240" w:lineRule="auto"/>
        <w:rPr>
          <w:rFonts w:ascii="Times New Roman" w:hAnsi="Times New Roman" w:cs="Times New Roman"/>
        </w:rPr>
      </w:pPr>
      <w:r w:rsidRPr="00D423BF">
        <w:rPr>
          <w:rFonts w:ascii="Times New Roman" w:hAnsi="Times New Roman" w:cs="Times New Roman"/>
        </w:rPr>
        <w:lastRenderedPageBreak/>
        <w:t>Technical</w:t>
      </w:r>
      <w:r w:rsidR="00CC1436" w:rsidRPr="00D423BF">
        <w:rPr>
          <w:rFonts w:ascii="Times New Roman" w:hAnsi="Times New Roman" w:cs="Times New Roman"/>
        </w:rPr>
        <w:t xml:space="preserve"> Abstract: </w:t>
      </w:r>
      <w:r w:rsidR="008F1EC8" w:rsidRPr="00D423BF">
        <w:rPr>
          <w:rFonts w:ascii="Times New Roman" w:hAnsi="Times New Roman" w:cs="Times New Roman"/>
        </w:rPr>
        <w:t>3,000 characters. Please provide a clear, concise overview of the proposed work by addressing the following points:</w:t>
      </w:r>
    </w:p>
    <w:p w14:paraId="53CF7721" w14:textId="77777777" w:rsidR="00D423BF" w:rsidRPr="00D423BF" w:rsidRDefault="00D423BF" w:rsidP="00D423BF">
      <w:pPr>
        <w:spacing w:after="0" w:line="240" w:lineRule="auto"/>
        <w:ind w:left="2160"/>
        <w:rPr>
          <w:rFonts w:ascii="Times New Roman" w:hAnsi="Times New Roman" w:cs="Times New Roman"/>
        </w:rPr>
      </w:pPr>
      <w:r w:rsidRPr="00D423BF">
        <w:rPr>
          <w:rFonts w:ascii="Times New Roman" w:hAnsi="Times New Roman" w:cs="Times New Roman"/>
        </w:rPr>
        <w:t>Background: Provide a brief statement of the ideas and reasoning behind the proposed work. Objective and Hypothesis: State the objectives and hypothesis to be tested. Cite evidence or provide a rationale that supports it.</w:t>
      </w:r>
    </w:p>
    <w:p w14:paraId="591A0DA5" w14:textId="77777777" w:rsidR="00D423BF" w:rsidRPr="00D423BF" w:rsidRDefault="00D423BF" w:rsidP="00D423BF">
      <w:pPr>
        <w:spacing w:after="0" w:line="240" w:lineRule="auto"/>
        <w:ind w:left="2160"/>
        <w:rPr>
          <w:rFonts w:ascii="Times New Roman" w:hAnsi="Times New Roman" w:cs="Times New Roman"/>
        </w:rPr>
      </w:pPr>
      <w:r w:rsidRPr="00D423BF">
        <w:rPr>
          <w:rFonts w:ascii="Times New Roman" w:hAnsi="Times New Roman" w:cs="Times New Roman"/>
        </w:rPr>
        <w:t>Specific Aims: Concisely state the specific aims of the study.</w:t>
      </w:r>
    </w:p>
    <w:p w14:paraId="578A58EB" w14:textId="77777777" w:rsidR="00D423BF" w:rsidRPr="00D423BF" w:rsidRDefault="00D423BF" w:rsidP="00D423BF">
      <w:pPr>
        <w:spacing w:after="0" w:line="240" w:lineRule="auto"/>
        <w:ind w:left="2160"/>
        <w:rPr>
          <w:rFonts w:ascii="Times New Roman" w:hAnsi="Times New Roman" w:cs="Times New Roman"/>
        </w:rPr>
      </w:pPr>
      <w:r w:rsidRPr="00D423BF">
        <w:rPr>
          <w:rFonts w:ascii="Times New Roman" w:hAnsi="Times New Roman" w:cs="Times New Roman"/>
        </w:rPr>
        <w:t>Study Design: Briefly describe the study design, emphasizing those elements you consider most relevant to assignment of the proposal for peer review.</w:t>
      </w:r>
    </w:p>
    <w:p w14:paraId="5E205046" w14:textId="71821160" w:rsidR="00E93DF3" w:rsidRPr="00E93DF3" w:rsidRDefault="00D423BF" w:rsidP="00D423BF">
      <w:pPr>
        <w:spacing w:after="0" w:line="240" w:lineRule="auto"/>
        <w:ind w:left="2160"/>
        <w:rPr>
          <w:rFonts w:ascii="Times New Roman" w:hAnsi="Times New Roman" w:cs="Times New Roman"/>
          <w:highlight w:val="yellow"/>
        </w:rPr>
      </w:pPr>
      <w:r w:rsidRPr="00D423BF">
        <w:rPr>
          <w:rFonts w:ascii="Times New Roman" w:hAnsi="Times New Roman" w:cs="Times New Roman"/>
        </w:rPr>
        <w:t xml:space="preserve">Scientific Relevance: Provide a brief statement explaining the potential relevance to tauopathies. If this application is funded, this description will become public information. Therefore, </w:t>
      </w:r>
      <w:proofErr w:type="gramStart"/>
      <w:r w:rsidRPr="00D423BF">
        <w:rPr>
          <w:rFonts w:ascii="Times New Roman" w:hAnsi="Times New Roman" w:cs="Times New Roman"/>
        </w:rPr>
        <w:t>do</w:t>
      </w:r>
      <w:proofErr w:type="gramEnd"/>
      <w:r w:rsidRPr="00D423BF">
        <w:rPr>
          <w:rFonts w:ascii="Times New Roman" w:hAnsi="Times New Roman" w:cs="Times New Roman"/>
        </w:rPr>
        <w:t xml:space="preserve"> not include proprietary or confidential information.</w:t>
      </w:r>
    </w:p>
    <w:p w14:paraId="04501817" w14:textId="5F585774" w:rsidR="00792C71" w:rsidRDefault="237D3681" w:rsidP="00796227">
      <w:pPr>
        <w:pStyle w:val="ListParagraph"/>
        <w:numPr>
          <w:ilvl w:val="0"/>
          <w:numId w:val="3"/>
        </w:numPr>
        <w:spacing w:after="0" w:line="240" w:lineRule="auto"/>
        <w:rPr>
          <w:rFonts w:ascii="Times New Roman" w:hAnsi="Times New Roman" w:cs="Times New Roman"/>
        </w:rPr>
      </w:pPr>
      <w:r w:rsidRPr="00DA6593">
        <w:rPr>
          <w:rFonts w:ascii="Times New Roman" w:hAnsi="Times New Roman" w:cs="Times New Roman"/>
          <w:b/>
          <w:bCs/>
        </w:rPr>
        <w:t>Budget Period Detail</w:t>
      </w:r>
      <w:r w:rsidR="22FD3ECD" w:rsidRPr="5A96662B">
        <w:rPr>
          <w:rFonts w:ascii="Times New Roman" w:hAnsi="Times New Roman" w:cs="Times New Roman"/>
        </w:rPr>
        <w:t xml:space="preserve">: </w:t>
      </w:r>
      <w:r w:rsidR="2EF4DAA1" w:rsidRPr="5A96662B">
        <w:rPr>
          <w:rFonts w:ascii="Times New Roman" w:hAnsi="Times New Roman" w:cs="Times New Roman"/>
        </w:rPr>
        <w:t xml:space="preserve">Enter a </w:t>
      </w:r>
      <w:r w:rsidR="66384984" w:rsidRPr="5A96662B">
        <w:rPr>
          <w:rFonts w:ascii="Times New Roman" w:hAnsi="Times New Roman" w:cs="Times New Roman"/>
        </w:rPr>
        <w:t>proposed project/</w:t>
      </w:r>
      <w:r w:rsidR="2EF4DAA1" w:rsidRPr="5A96662B">
        <w:rPr>
          <w:rFonts w:ascii="Times New Roman" w:hAnsi="Times New Roman" w:cs="Times New Roman"/>
        </w:rPr>
        <w:t xml:space="preserve">budget start and end date. </w:t>
      </w:r>
      <w:r w:rsidR="66384984" w:rsidRPr="5A96662B">
        <w:rPr>
          <w:rFonts w:ascii="Times New Roman" w:hAnsi="Times New Roman" w:cs="Times New Roman"/>
        </w:rPr>
        <w:t xml:space="preserve">Enter costs for relevant budget categories. </w:t>
      </w:r>
    </w:p>
    <w:p w14:paraId="2E9DCC19" w14:textId="77777777" w:rsidR="008105D5" w:rsidRPr="00042CBB" w:rsidRDefault="008105D5" w:rsidP="008105D5">
      <w:pPr>
        <w:pStyle w:val="BodyText"/>
        <w:numPr>
          <w:ilvl w:val="1"/>
          <w:numId w:val="3"/>
        </w:numPr>
        <w:spacing w:before="1"/>
        <w:ind w:right="847"/>
      </w:pPr>
      <w:r w:rsidRPr="03DCC155">
        <w:rPr>
          <w:b/>
          <w:bCs/>
        </w:rPr>
        <w:t>Personnel</w:t>
      </w:r>
      <w:r w:rsidRPr="00042CBB">
        <w:t xml:space="preserve">: Names and positions of all personnel must be individually listed and the percentage of time </w:t>
      </w:r>
      <w:proofErr w:type="gramStart"/>
      <w:r w:rsidRPr="00042CBB">
        <w:t>to be devoted</w:t>
      </w:r>
      <w:proofErr w:type="gramEnd"/>
      <w:r w:rsidRPr="00042CBB">
        <w:t xml:space="preserve"> to the project by each person should be noted, even when salary is not requested. If the individual has not been selected, please list as "vacancy." The costs to the institution of employee fringe benefits should be indicated as a percentage of the employee's salary. The amount of fringe benefits requested must be prorated to the salary requested. (For example, if 50% of an individual's annual salary is requested then no more than 50% of that individual's annual cost for fringe benefits can be requested.) The costs for overheads are not covered by funds from</w:t>
      </w:r>
      <w:r w:rsidRPr="00042CBB">
        <w:rPr>
          <w:spacing w:val="-17"/>
        </w:rPr>
        <w:t xml:space="preserve"> </w:t>
      </w:r>
      <w:r w:rsidRPr="00042CBB">
        <w:t>CurePSP.</w:t>
      </w:r>
    </w:p>
    <w:p w14:paraId="76AB9A65" w14:textId="77777777" w:rsidR="008105D5" w:rsidRPr="003618BA" w:rsidRDefault="008105D5" w:rsidP="008105D5">
      <w:pPr>
        <w:pStyle w:val="BodyText"/>
        <w:numPr>
          <w:ilvl w:val="1"/>
          <w:numId w:val="3"/>
        </w:numPr>
        <w:spacing w:before="120"/>
        <w:ind w:right="847"/>
      </w:pPr>
      <w:r w:rsidRPr="003618BA">
        <w:rPr>
          <w:b/>
          <w:bCs/>
        </w:rPr>
        <w:t>Permanent Equipment</w:t>
      </w:r>
      <w:r w:rsidRPr="003618BA">
        <w:t>: Defined as all items costing over $500 with a useful life of 2 or more years. List separately and justify the need for each item of equipment. The maximum allowable for durable equipment is $8,000.</w:t>
      </w:r>
    </w:p>
    <w:p w14:paraId="304F0130" w14:textId="77777777" w:rsidR="008105D5" w:rsidRPr="003618BA" w:rsidRDefault="008105D5" w:rsidP="008105D5">
      <w:pPr>
        <w:pStyle w:val="BodyText"/>
        <w:numPr>
          <w:ilvl w:val="1"/>
          <w:numId w:val="3"/>
        </w:numPr>
        <w:spacing w:before="120"/>
        <w:ind w:right="1563"/>
      </w:pPr>
      <w:r w:rsidRPr="003618BA">
        <w:rPr>
          <w:b/>
        </w:rPr>
        <w:t>Consumables</w:t>
      </w:r>
      <w:r w:rsidRPr="003618BA">
        <w:t>: Group into major categories (e.g. glassware, chemicals, radioisotopes, survey materials, animals).</w:t>
      </w:r>
    </w:p>
    <w:p w14:paraId="61ED68E0" w14:textId="77777777" w:rsidR="008105D5" w:rsidRPr="003618BA" w:rsidRDefault="008105D5" w:rsidP="008105D5">
      <w:pPr>
        <w:pStyle w:val="BodyText"/>
        <w:numPr>
          <w:ilvl w:val="1"/>
          <w:numId w:val="3"/>
        </w:numPr>
        <w:spacing w:before="122"/>
        <w:ind w:right="847"/>
      </w:pPr>
      <w:r w:rsidRPr="003618BA">
        <w:rPr>
          <w:b/>
        </w:rPr>
        <w:t>Miscellaneous Expenditures</w:t>
      </w:r>
      <w:r w:rsidRPr="003618BA">
        <w:t xml:space="preserve">: List specific amounts for each item; examples of expenditures allowed </w:t>
      </w:r>
      <w:proofErr w:type="gramStart"/>
      <w:r w:rsidRPr="003618BA">
        <w:t>include:</w:t>
      </w:r>
      <w:proofErr w:type="gramEnd"/>
      <w:r w:rsidRPr="003618BA">
        <w:t xml:space="preserve"> publication costs, special fees (e.g., publication costs, pathology, computer time and scientific software, and equipment maintenance).</w:t>
      </w:r>
    </w:p>
    <w:p w14:paraId="6BDD3C6E" w14:textId="77777777" w:rsidR="008105D5" w:rsidRPr="003618BA" w:rsidRDefault="008105D5" w:rsidP="008105D5">
      <w:pPr>
        <w:pStyle w:val="BodyText"/>
        <w:numPr>
          <w:ilvl w:val="1"/>
          <w:numId w:val="3"/>
        </w:numPr>
        <w:spacing w:before="120"/>
        <w:ind w:right="1043"/>
      </w:pPr>
      <w:r w:rsidRPr="003618BA">
        <w:rPr>
          <w:b/>
        </w:rPr>
        <w:t>Subcontracts</w:t>
      </w:r>
      <w:r w:rsidRPr="003618BA">
        <w:t>: If any portion of the proposed research is to be carried out at another institution, enter the total costs and provide a categorical breakdown on a continuation budget</w:t>
      </w:r>
      <w:r w:rsidRPr="003618BA">
        <w:rPr>
          <w:spacing w:val="-22"/>
        </w:rPr>
        <w:t xml:space="preserve"> </w:t>
      </w:r>
      <w:r w:rsidRPr="003618BA">
        <w:t>page.</w:t>
      </w:r>
    </w:p>
    <w:p w14:paraId="35525EED" w14:textId="0133C0B6" w:rsidR="008105D5" w:rsidRPr="003618BA" w:rsidRDefault="008105D5" w:rsidP="00394B62">
      <w:pPr>
        <w:pStyle w:val="ListParagraph"/>
        <w:numPr>
          <w:ilvl w:val="1"/>
          <w:numId w:val="3"/>
        </w:numPr>
        <w:spacing w:before="121"/>
        <w:rPr>
          <w:rFonts w:ascii="Times New Roman" w:hAnsi="Times New Roman" w:cs="Times New Roman"/>
        </w:rPr>
      </w:pPr>
      <w:r w:rsidRPr="003618BA">
        <w:rPr>
          <w:rFonts w:ascii="Times New Roman" w:hAnsi="Times New Roman" w:cs="Times New Roman"/>
          <w:b/>
        </w:rPr>
        <w:t>Total Amount Requested</w:t>
      </w:r>
      <w:r w:rsidRPr="003618BA">
        <w:rPr>
          <w:rFonts w:ascii="Times New Roman" w:hAnsi="Times New Roman" w:cs="Times New Roman"/>
        </w:rPr>
        <w:t>: Budget totals should reflect a maximum duration of 2 years</w:t>
      </w:r>
      <w:r w:rsidR="005934B1" w:rsidRPr="003618BA">
        <w:rPr>
          <w:rFonts w:ascii="Times New Roman" w:hAnsi="Times New Roman" w:cs="Times New Roman"/>
        </w:rPr>
        <w:t>, $100,000.</w:t>
      </w:r>
    </w:p>
    <w:p w14:paraId="6B09563E" w14:textId="77777777" w:rsidR="00EF5849" w:rsidRPr="00796227" w:rsidRDefault="00EF5849" w:rsidP="00EF5849">
      <w:pPr>
        <w:pStyle w:val="ListParagraph"/>
        <w:spacing w:after="0" w:line="240" w:lineRule="auto"/>
        <w:rPr>
          <w:rFonts w:ascii="Times New Roman" w:hAnsi="Times New Roman" w:cs="Times New Roman"/>
        </w:rPr>
      </w:pPr>
    </w:p>
    <w:p w14:paraId="2CAE8BED" w14:textId="2236A5CE" w:rsidR="00D9278E"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Budget Summary and Justification</w:t>
      </w:r>
      <w:r w:rsidR="00796227">
        <w:rPr>
          <w:rFonts w:ascii="Times New Roman" w:hAnsi="Times New Roman" w:cs="Times New Roman"/>
        </w:rPr>
        <w:t xml:space="preserve">: </w:t>
      </w:r>
      <w:r w:rsidR="00EF5849">
        <w:rPr>
          <w:rFonts w:ascii="Times New Roman" w:hAnsi="Times New Roman" w:cs="Times New Roman"/>
        </w:rPr>
        <w:t xml:space="preserve">Max 3,000 characters. Justify all items of equipment costing over $500, and the need for personnel, supplies, and other miscellaneous items. </w:t>
      </w:r>
    </w:p>
    <w:p w14:paraId="7B68FCB8" w14:textId="77777777" w:rsidR="00EF5849" w:rsidRDefault="00EF5849" w:rsidP="00EF5849">
      <w:pPr>
        <w:pStyle w:val="ListParagraph"/>
        <w:spacing w:after="0" w:line="240" w:lineRule="auto"/>
        <w:rPr>
          <w:rFonts w:ascii="Times New Roman" w:hAnsi="Times New Roman" w:cs="Times New Roman"/>
        </w:rPr>
      </w:pPr>
    </w:p>
    <w:p w14:paraId="021520F7" w14:textId="3374DFB5" w:rsidR="004D563F" w:rsidRPr="003618BA" w:rsidRDefault="00D9278E" w:rsidP="004D563F">
      <w:pPr>
        <w:pStyle w:val="ListParagraph"/>
        <w:numPr>
          <w:ilvl w:val="0"/>
          <w:numId w:val="3"/>
        </w:numPr>
        <w:spacing w:before="120" w:after="0" w:line="240" w:lineRule="auto"/>
        <w:ind w:right="852"/>
        <w:rPr>
          <w:rFonts w:ascii="Times New Roman" w:hAnsi="Times New Roman" w:cs="Times New Roman"/>
        </w:rPr>
      </w:pPr>
      <w:r w:rsidRPr="003618BA">
        <w:rPr>
          <w:rFonts w:ascii="Times New Roman" w:hAnsi="Times New Roman" w:cs="Times New Roman"/>
          <w:b/>
          <w:bCs/>
        </w:rPr>
        <w:t>Current and Pending Support</w:t>
      </w:r>
      <w:r w:rsidR="0024725D" w:rsidRPr="003618BA">
        <w:rPr>
          <w:rFonts w:ascii="Times New Roman" w:hAnsi="Times New Roman" w:cs="Times New Roman"/>
        </w:rPr>
        <w:t xml:space="preserve">: Please add </w:t>
      </w:r>
      <w:proofErr w:type="gramStart"/>
      <w:r w:rsidR="0024725D" w:rsidRPr="003618BA">
        <w:rPr>
          <w:rFonts w:ascii="Times New Roman" w:hAnsi="Times New Roman" w:cs="Times New Roman"/>
        </w:rPr>
        <w:t>all of</w:t>
      </w:r>
      <w:proofErr w:type="gramEnd"/>
      <w:r w:rsidR="0024725D" w:rsidRPr="003618BA">
        <w:rPr>
          <w:rFonts w:ascii="Times New Roman" w:hAnsi="Times New Roman" w:cs="Times New Roman"/>
        </w:rPr>
        <w:t xml:space="preserve"> your existing and pending support.</w:t>
      </w:r>
      <w:r w:rsidR="004D563F" w:rsidRPr="003618BA">
        <w:rPr>
          <w:rFonts w:ascii="Times New Roman" w:hAnsi="Times New Roman" w:cs="Times New Roman"/>
        </w:rPr>
        <w:t xml:space="preserve"> CurePSP will not provide funding that is </w:t>
      </w:r>
      <w:proofErr w:type="gramStart"/>
      <w:r w:rsidR="004D563F" w:rsidRPr="003618BA">
        <w:rPr>
          <w:rFonts w:ascii="Times New Roman" w:hAnsi="Times New Roman" w:cs="Times New Roman"/>
        </w:rPr>
        <w:t>redundant with that</w:t>
      </w:r>
      <w:proofErr w:type="gramEnd"/>
      <w:r w:rsidR="004D563F" w:rsidRPr="003618BA">
        <w:rPr>
          <w:rFonts w:ascii="Times New Roman" w:hAnsi="Times New Roman" w:cs="Times New Roman"/>
        </w:rPr>
        <w:t xml:space="preserve"> from other </w:t>
      </w:r>
      <w:proofErr w:type="gramStart"/>
      <w:r w:rsidR="004D563F" w:rsidRPr="003618BA">
        <w:rPr>
          <w:rFonts w:ascii="Times New Roman" w:hAnsi="Times New Roman" w:cs="Times New Roman"/>
        </w:rPr>
        <w:t>sources, but</w:t>
      </w:r>
      <w:proofErr w:type="gramEnd"/>
      <w:r w:rsidR="004D563F" w:rsidRPr="003618BA">
        <w:rPr>
          <w:rFonts w:ascii="Times New Roman" w:hAnsi="Times New Roman" w:cs="Times New Roman"/>
        </w:rPr>
        <w:t xml:space="preserve"> recognizes</w:t>
      </w:r>
      <w:r w:rsidR="004D563F" w:rsidRPr="003618BA">
        <w:rPr>
          <w:rFonts w:ascii="Times New Roman" w:hAnsi="Times New Roman" w:cs="Times New Roman"/>
          <w:spacing w:val="-18"/>
        </w:rPr>
        <w:t xml:space="preserve"> </w:t>
      </w:r>
      <w:r w:rsidR="004D563F" w:rsidRPr="003618BA">
        <w:rPr>
          <w:rFonts w:ascii="Times New Roman" w:hAnsi="Times New Roman" w:cs="Times New Roman"/>
        </w:rPr>
        <w:t>that</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some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projects</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will</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require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funding</w:t>
      </w:r>
      <w:r w:rsidR="004D563F" w:rsidRPr="003618BA">
        <w:rPr>
          <w:rFonts w:ascii="Times New Roman" w:hAnsi="Times New Roman" w:cs="Times New Roman"/>
          <w:spacing w:val="-18"/>
        </w:rPr>
        <w:t xml:space="preserve"> </w:t>
      </w:r>
      <w:r w:rsidR="004D563F" w:rsidRPr="003618BA">
        <w:rPr>
          <w:rFonts w:ascii="Times New Roman" w:hAnsi="Times New Roman" w:cs="Times New Roman"/>
        </w:rPr>
        <w:t>from</w:t>
      </w:r>
      <w:r w:rsidR="004D563F" w:rsidRPr="003618BA">
        <w:rPr>
          <w:rFonts w:ascii="Times New Roman" w:hAnsi="Times New Roman" w:cs="Times New Roman"/>
          <w:spacing w:val="-18"/>
        </w:rPr>
        <w:t xml:space="preserve"> </w:t>
      </w:r>
      <w:r w:rsidR="004D563F" w:rsidRPr="003618BA">
        <w:rPr>
          <w:rFonts w:ascii="Times New Roman" w:hAnsi="Times New Roman" w:cs="Times New Roman"/>
        </w:rPr>
        <w:t>multiple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sources</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to</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cover</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expenses.</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Indicate</w:t>
      </w:r>
      <w:r w:rsidR="004D563F" w:rsidRPr="003618BA">
        <w:rPr>
          <w:rFonts w:ascii="Times New Roman" w:hAnsi="Times New Roman" w:cs="Times New Roman"/>
          <w:spacing w:val="-17"/>
        </w:rPr>
        <w:t xml:space="preserve"> </w:t>
      </w:r>
      <w:r w:rsidR="004D563F" w:rsidRPr="003618BA">
        <w:rPr>
          <w:rFonts w:ascii="Times New Roman" w:hAnsi="Times New Roman" w:cs="Times New Roman"/>
        </w:rPr>
        <w:t xml:space="preserve">overlap with </w:t>
      </w:r>
      <w:proofErr w:type="gramStart"/>
      <w:r w:rsidR="004D563F" w:rsidRPr="003618BA">
        <w:rPr>
          <w:rFonts w:ascii="Times New Roman" w:hAnsi="Times New Roman" w:cs="Times New Roman"/>
        </w:rPr>
        <w:t>proposed</w:t>
      </w:r>
      <w:proofErr w:type="gramEnd"/>
      <w:r w:rsidR="004D563F" w:rsidRPr="003618BA">
        <w:rPr>
          <w:rFonts w:ascii="Times New Roman" w:hAnsi="Times New Roman" w:cs="Times New Roman"/>
          <w:spacing w:val="-3"/>
        </w:rPr>
        <w:t xml:space="preserve"> </w:t>
      </w:r>
      <w:r w:rsidR="004D563F" w:rsidRPr="003618BA">
        <w:rPr>
          <w:rFonts w:ascii="Times New Roman" w:hAnsi="Times New Roman" w:cs="Times New Roman"/>
        </w:rPr>
        <w:t>project.</w:t>
      </w:r>
    </w:p>
    <w:p w14:paraId="7F9E48AB" w14:textId="77777777" w:rsidR="004D563F" w:rsidRPr="003618BA" w:rsidRDefault="004D563F" w:rsidP="004D563F">
      <w:pPr>
        <w:pStyle w:val="BodyText"/>
        <w:numPr>
          <w:ilvl w:val="1"/>
          <w:numId w:val="3"/>
        </w:numPr>
        <w:spacing w:before="119" w:line="276" w:lineRule="auto"/>
        <w:ind w:right="847"/>
      </w:pPr>
      <w:r w:rsidRPr="003618BA">
        <w:rPr>
          <w:b/>
        </w:rPr>
        <w:t>Current Support</w:t>
      </w:r>
      <w:r w:rsidRPr="003618BA">
        <w:t xml:space="preserve">: List all current awards; give the source of funds, grant number, title of project, </w:t>
      </w:r>
      <w:proofErr w:type="gramStart"/>
      <w:r w:rsidRPr="003618BA">
        <w:t>period of time</w:t>
      </w:r>
      <w:proofErr w:type="gramEnd"/>
      <w:r w:rsidRPr="003618BA">
        <w:t xml:space="preserve"> covered by the grant, the amount of direct cost support for current year and total grant period, and percent effort. </w:t>
      </w:r>
      <w:r w:rsidRPr="003618BA">
        <w:lastRenderedPageBreak/>
        <w:t xml:space="preserve">Outline the goals of the project in a brief two or three sentence </w:t>
      </w:r>
      <w:proofErr w:type="gramStart"/>
      <w:r w:rsidRPr="003618BA">
        <w:t>paragraph</w:t>
      </w:r>
      <w:proofErr w:type="gramEnd"/>
      <w:r w:rsidRPr="003618BA">
        <w:t>. If necessary, an explanatory letter should be included in the appendix to clarify the differences between the present application to the CurePSP and currently funded projects.</w:t>
      </w:r>
    </w:p>
    <w:p w14:paraId="7656B704" w14:textId="77777777" w:rsidR="004D563F" w:rsidRPr="003618BA" w:rsidRDefault="004D563F" w:rsidP="004D563F">
      <w:pPr>
        <w:pStyle w:val="BodyText"/>
        <w:numPr>
          <w:ilvl w:val="1"/>
          <w:numId w:val="3"/>
        </w:numPr>
        <w:spacing w:before="120" w:line="276" w:lineRule="auto"/>
        <w:ind w:right="848"/>
      </w:pPr>
      <w:r w:rsidRPr="003618BA">
        <w:rPr>
          <w:b/>
        </w:rPr>
        <w:t>Pending</w:t>
      </w:r>
      <w:r w:rsidRPr="003618BA">
        <w:rPr>
          <w:b/>
          <w:spacing w:val="-17"/>
        </w:rPr>
        <w:t xml:space="preserve"> </w:t>
      </w:r>
      <w:r w:rsidRPr="003618BA">
        <w:rPr>
          <w:b/>
        </w:rPr>
        <w:t>Support</w:t>
      </w:r>
      <w:r w:rsidRPr="003618BA">
        <w:t>:</w:t>
      </w:r>
      <w:r w:rsidRPr="003618BA">
        <w:rPr>
          <w:spacing w:val="-16"/>
        </w:rPr>
        <w:t xml:space="preserve"> </w:t>
      </w:r>
      <w:r w:rsidRPr="003618BA">
        <w:t>List</w:t>
      </w:r>
      <w:r w:rsidRPr="003618BA">
        <w:rPr>
          <w:spacing w:val="-16"/>
        </w:rPr>
        <w:t xml:space="preserve"> </w:t>
      </w:r>
      <w:r w:rsidRPr="003618BA">
        <w:t>all</w:t>
      </w:r>
      <w:r w:rsidRPr="003618BA">
        <w:rPr>
          <w:spacing w:val="-16"/>
        </w:rPr>
        <w:t xml:space="preserve"> </w:t>
      </w:r>
      <w:r w:rsidRPr="003618BA">
        <w:t>pending</w:t>
      </w:r>
      <w:r w:rsidRPr="003618BA">
        <w:rPr>
          <w:spacing w:val="-16"/>
        </w:rPr>
        <w:t xml:space="preserve"> </w:t>
      </w:r>
      <w:r w:rsidRPr="003618BA">
        <w:t>applications</w:t>
      </w:r>
      <w:r w:rsidRPr="003618BA">
        <w:rPr>
          <w:spacing w:val="-16"/>
        </w:rPr>
        <w:t xml:space="preserve"> </w:t>
      </w:r>
      <w:r w:rsidRPr="003618BA">
        <w:t>to</w:t>
      </w:r>
      <w:r w:rsidRPr="003618BA">
        <w:rPr>
          <w:spacing w:val="-17"/>
        </w:rPr>
        <w:t xml:space="preserve"> </w:t>
      </w:r>
      <w:r w:rsidRPr="003618BA">
        <w:t>other</w:t>
      </w:r>
      <w:r w:rsidRPr="003618BA">
        <w:rPr>
          <w:spacing w:val="-16"/>
        </w:rPr>
        <w:t xml:space="preserve"> </w:t>
      </w:r>
      <w:r w:rsidRPr="003618BA">
        <w:t>funding</w:t>
      </w:r>
      <w:r w:rsidRPr="003618BA">
        <w:rPr>
          <w:spacing w:val="-16"/>
        </w:rPr>
        <w:t xml:space="preserve"> </w:t>
      </w:r>
      <w:r w:rsidRPr="003618BA">
        <w:t>sources</w:t>
      </w:r>
      <w:r w:rsidRPr="003618BA">
        <w:rPr>
          <w:spacing w:val="-16"/>
        </w:rPr>
        <w:t xml:space="preserve"> </w:t>
      </w:r>
      <w:r w:rsidRPr="003618BA">
        <w:t>for</w:t>
      </w:r>
      <w:r w:rsidRPr="003618BA">
        <w:rPr>
          <w:spacing w:val="-16"/>
        </w:rPr>
        <w:t xml:space="preserve"> </w:t>
      </w:r>
      <w:r w:rsidRPr="003618BA">
        <w:t>research</w:t>
      </w:r>
      <w:r w:rsidRPr="003618BA">
        <w:rPr>
          <w:spacing w:val="-16"/>
        </w:rPr>
        <w:t xml:space="preserve"> </w:t>
      </w:r>
      <w:r w:rsidRPr="003618BA">
        <w:t>support;</w:t>
      </w:r>
      <w:r w:rsidRPr="003618BA">
        <w:rPr>
          <w:spacing w:val="-16"/>
        </w:rPr>
        <w:t xml:space="preserve"> </w:t>
      </w:r>
      <w:r w:rsidRPr="003618BA">
        <w:t>identify</w:t>
      </w:r>
      <w:r w:rsidRPr="003618BA">
        <w:rPr>
          <w:spacing w:val="-17"/>
        </w:rPr>
        <w:t xml:space="preserve"> </w:t>
      </w:r>
      <w:r w:rsidRPr="003618BA">
        <w:t>those applications to be considered on an either/or basis with the CurePSP application. For pending support that is</w:t>
      </w:r>
      <w:r w:rsidRPr="003618BA">
        <w:rPr>
          <w:spacing w:val="-9"/>
        </w:rPr>
        <w:t xml:space="preserve"> </w:t>
      </w:r>
      <w:r w:rsidRPr="003618BA">
        <w:t>either/or</w:t>
      </w:r>
      <w:r w:rsidRPr="003618BA">
        <w:rPr>
          <w:spacing w:val="-8"/>
        </w:rPr>
        <w:t xml:space="preserve"> </w:t>
      </w:r>
      <w:r w:rsidRPr="003618BA">
        <w:t>with</w:t>
      </w:r>
      <w:r w:rsidRPr="003618BA">
        <w:rPr>
          <w:spacing w:val="-8"/>
        </w:rPr>
        <w:t xml:space="preserve"> </w:t>
      </w:r>
      <w:r w:rsidRPr="003618BA">
        <w:t>the</w:t>
      </w:r>
      <w:r w:rsidRPr="003618BA">
        <w:rPr>
          <w:spacing w:val="-8"/>
        </w:rPr>
        <w:t xml:space="preserve"> </w:t>
      </w:r>
      <w:r w:rsidRPr="003618BA">
        <w:t>CurePSP</w:t>
      </w:r>
      <w:r w:rsidRPr="003618BA">
        <w:rPr>
          <w:spacing w:val="-9"/>
        </w:rPr>
        <w:t xml:space="preserve"> </w:t>
      </w:r>
      <w:r w:rsidRPr="003618BA">
        <w:t>application,</w:t>
      </w:r>
      <w:r w:rsidRPr="003618BA">
        <w:rPr>
          <w:spacing w:val="-8"/>
        </w:rPr>
        <w:t xml:space="preserve"> </w:t>
      </w:r>
      <w:r w:rsidRPr="003618BA">
        <w:t>only</w:t>
      </w:r>
      <w:r w:rsidRPr="003618BA">
        <w:rPr>
          <w:spacing w:val="-8"/>
        </w:rPr>
        <w:t xml:space="preserve"> </w:t>
      </w:r>
      <w:r w:rsidRPr="003618BA">
        <w:t>one</w:t>
      </w:r>
      <w:r w:rsidRPr="003618BA">
        <w:rPr>
          <w:spacing w:val="-9"/>
        </w:rPr>
        <w:t xml:space="preserve"> </w:t>
      </w:r>
      <w:r w:rsidRPr="003618BA">
        <w:t>award</w:t>
      </w:r>
      <w:r w:rsidRPr="003618BA">
        <w:rPr>
          <w:spacing w:val="-8"/>
        </w:rPr>
        <w:t xml:space="preserve"> </w:t>
      </w:r>
      <w:r w:rsidRPr="003618BA">
        <w:t>can</w:t>
      </w:r>
      <w:r w:rsidRPr="003618BA">
        <w:rPr>
          <w:spacing w:val="-8"/>
        </w:rPr>
        <w:t xml:space="preserve"> </w:t>
      </w:r>
      <w:r w:rsidRPr="003618BA">
        <w:t>be</w:t>
      </w:r>
      <w:r w:rsidRPr="003618BA">
        <w:rPr>
          <w:spacing w:val="-8"/>
        </w:rPr>
        <w:t xml:space="preserve"> </w:t>
      </w:r>
      <w:r w:rsidRPr="003618BA">
        <w:t>accepted</w:t>
      </w:r>
      <w:r w:rsidRPr="003618BA">
        <w:rPr>
          <w:spacing w:val="-9"/>
        </w:rPr>
        <w:t xml:space="preserve"> </w:t>
      </w:r>
      <w:r w:rsidRPr="003618BA">
        <w:t>if</w:t>
      </w:r>
      <w:r w:rsidRPr="003618BA">
        <w:rPr>
          <w:spacing w:val="-8"/>
        </w:rPr>
        <w:t xml:space="preserve"> </w:t>
      </w:r>
      <w:r w:rsidRPr="003618BA">
        <w:t>both</w:t>
      </w:r>
      <w:r w:rsidRPr="003618BA">
        <w:rPr>
          <w:spacing w:val="-8"/>
        </w:rPr>
        <w:t xml:space="preserve"> </w:t>
      </w:r>
      <w:r w:rsidRPr="003618BA">
        <w:t>are</w:t>
      </w:r>
      <w:r w:rsidRPr="003618BA">
        <w:rPr>
          <w:spacing w:val="-8"/>
        </w:rPr>
        <w:t xml:space="preserve"> </w:t>
      </w:r>
      <w:r w:rsidRPr="003618BA">
        <w:t>approved</w:t>
      </w:r>
      <w:r w:rsidRPr="003618BA">
        <w:rPr>
          <w:spacing w:val="-9"/>
        </w:rPr>
        <w:t xml:space="preserve"> </w:t>
      </w:r>
      <w:r w:rsidRPr="003618BA">
        <w:t>for</w:t>
      </w:r>
      <w:r w:rsidRPr="003618BA">
        <w:rPr>
          <w:spacing w:val="-8"/>
        </w:rPr>
        <w:t xml:space="preserve"> </w:t>
      </w:r>
      <w:r w:rsidRPr="003618BA">
        <w:t>funding.</w:t>
      </w:r>
    </w:p>
    <w:p w14:paraId="1E12E8DA" w14:textId="77777777" w:rsidR="004D563F" w:rsidRPr="004D563F" w:rsidRDefault="004D563F" w:rsidP="004D563F">
      <w:pPr>
        <w:spacing w:after="0" w:line="240" w:lineRule="auto"/>
        <w:rPr>
          <w:rFonts w:ascii="Times New Roman" w:hAnsi="Times New Roman" w:cs="Times New Roman"/>
        </w:rPr>
      </w:pPr>
    </w:p>
    <w:p w14:paraId="24A964BC" w14:textId="77777777" w:rsidR="0024725D" w:rsidRDefault="0024725D" w:rsidP="0024725D">
      <w:pPr>
        <w:pStyle w:val="ListParagraph"/>
        <w:spacing w:after="0" w:line="240" w:lineRule="auto"/>
        <w:rPr>
          <w:rFonts w:ascii="Times New Roman" w:hAnsi="Times New Roman" w:cs="Times New Roman"/>
        </w:rPr>
      </w:pPr>
    </w:p>
    <w:p w14:paraId="1EF32ECA" w14:textId="7A052C30" w:rsidR="00D9278E" w:rsidRPr="00107C98" w:rsidRDefault="00D9278E">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PI Data Sheet</w:t>
      </w:r>
      <w:r w:rsidR="003640A8" w:rsidRPr="00107C98">
        <w:rPr>
          <w:rFonts w:ascii="Times New Roman" w:hAnsi="Times New Roman" w:cs="Times New Roman"/>
        </w:rPr>
        <w:t xml:space="preserve">: Please enter your personal demographics. </w:t>
      </w:r>
      <w:r w:rsidR="002F6C5F" w:rsidRPr="00107C98">
        <w:rPr>
          <w:rFonts w:ascii="Times New Roman" w:hAnsi="Times New Roman" w:cs="Times New Roman"/>
        </w:rPr>
        <w:t xml:space="preserve">Applicant information is pre-loaded from the applicant’s Professional Profile and can be updated directly on this page. </w:t>
      </w:r>
      <w:r w:rsidR="003640A8" w:rsidRPr="00107C98">
        <w:rPr>
          <w:rFonts w:ascii="Times New Roman" w:hAnsi="Times New Roman" w:cs="Times New Roman"/>
        </w:rPr>
        <w:t>These fields will not be visible to reviewers</w:t>
      </w:r>
      <w:r w:rsidR="00107C98">
        <w:rPr>
          <w:rFonts w:ascii="Times New Roman" w:hAnsi="Times New Roman" w:cs="Times New Roman"/>
        </w:rPr>
        <w:t xml:space="preserve"> or used as part of the review process</w:t>
      </w:r>
      <w:r w:rsidR="003640A8" w:rsidRPr="00107C98">
        <w:rPr>
          <w:rFonts w:ascii="Times New Roman" w:hAnsi="Times New Roman" w:cs="Times New Roman"/>
        </w:rPr>
        <w:t xml:space="preserve">. These fields will be visible to CurePSP </w:t>
      </w:r>
      <w:r w:rsidR="006D4BB1" w:rsidRPr="00107C98">
        <w:rPr>
          <w:rFonts w:ascii="Times New Roman" w:hAnsi="Times New Roman" w:cs="Times New Roman"/>
        </w:rPr>
        <w:t>staff and</w:t>
      </w:r>
      <w:r w:rsidR="00107C98">
        <w:rPr>
          <w:rFonts w:ascii="Times New Roman" w:hAnsi="Times New Roman" w:cs="Times New Roman"/>
        </w:rPr>
        <w:t xml:space="preserve"> will be used to help CurePSP understand our granting programs through analysis of aggregated data. </w:t>
      </w:r>
      <w:r w:rsidR="00A50840" w:rsidRPr="00107C98">
        <w:rPr>
          <w:rFonts w:ascii="Times New Roman" w:hAnsi="Times New Roman" w:cs="Times New Roman"/>
        </w:rPr>
        <w:t xml:space="preserve"> </w:t>
      </w:r>
    </w:p>
    <w:p w14:paraId="45FDA198" w14:textId="77777777" w:rsidR="003640A8" w:rsidRPr="003640A8" w:rsidRDefault="003640A8" w:rsidP="003640A8">
      <w:pPr>
        <w:spacing w:after="0" w:line="240" w:lineRule="auto"/>
        <w:rPr>
          <w:rFonts w:ascii="Times New Roman" w:hAnsi="Times New Roman" w:cs="Times New Roman"/>
        </w:rPr>
      </w:pPr>
    </w:p>
    <w:p w14:paraId="3ED37961" w14:textId="07D0FB6A" w:rsidR="00D9278E" w:rsidRPr="003618BA"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Attachments</w:t>
      </w:r>
      <w:r w:rsidR="005C66CE" w:rsidRPr="003618BA">
        <w:rPr>
          <w:rFonts w:ascii="Times New Roman" w:hAnsi="Times New Roman" w:cs="Times New Roman"/>
          <w:b/>
          <w:bCs/>
        </w:rPr>
        <w:t>:</w:t>
      </w:r>
      <w:r w:rsidR="003618BA">
        <w:rPr>
          <w:rFonts w:ascii="Times New Roman" w:hAnsi="Times New Roman" w:cs="Times New Roman"/>
          <w:b/>
          <w:bCs/>
        </w:rPr>
        <w:t xml:space="preserve"> </w:t>
      </w:r>
      <w:r w:rsidR="003618BA" w:rsidRPr="003618BA">
        <w:rPr>
          <w:rFonts w:ascii="Times New Roman" w:hAnsi="Times New Roman" w:cs="Times New Roman"/>
        </w:rPr>
        <w:t xml:space="preserve">Please upload the </w:t>
      </w:r>
      <w:proofErr w:type="gramStart"/>
      <w:r w:rsidR="003618BA" w:rsidRPr="003618BA">
        <w:rPr>
          <w:rFonts w:ascii="Times New Roman" w:hAnsi="Times New Roman" w:cs="Times New Roman"/>
        </w:rPr>
        <w:t>below components</w:t>
      </w:r>
      <w:proofErr w:type="gramEnd"/>
      <w:r w:rsidR="003618BA" w:rsidRPr="003618BA">
        <w:rPr>
          <w:rFonts w:ascii="Times New Roman" w:hAnsi="Times New Roman" w:cs="Times New Roman"/>
        </w:rPr>
        <w:t xml:space="preserve"> of your proposal as attachments.</w:t>
      </w:r>
    </w:p>
    <w:p w14:paraId="22BCCA16" w14:textId="4FCC02F5" w:rsidR="007F16BC" w:rsidRPr="009E7435" w:rsidRDefault="00A7720F" w:rsidP="007F16BC">
      <w:pPr>
        <w:pStyle w:val="ListParagraph"/>
        <w:numPr>
          <w:ilvl w:val="1"/>
          <w:numId w:val="3"/>
        </w:numPr>
        <w:spacing w:after="0" w:line="240" w:lineRule="auto"/>
        <w:rPr>
          <w:rFonts w:ascii="Times New Roman" w:hAnsi="Times New Roman" w:cs="Times New Roman"/>
        </w:rPr>
      </w:pPr>
      <w:proofErr w:type="spellStart"/>
      <w:r w:rsidRPr="00F328D7">
        <w:rPr>
          <w:rFonts w:ascii="Times New Roman" w:hAnsi="Times New Roman" w:cs="Times New Roman"/>
          <w:b/>
          <w:bCs/>
        </w:rPr>
        <w:t>Biosketches</w:t>
      </w:r>
      <w:proofErr w:type="spellEnd"/>
      <w:r w:rsidRPr="009E7435">
        <w:rPr>
          <w:rFonts w:ascii="Times New Roman" w:hAnsi="Times New Roman" w:cs="Times New Roman"/>
        </w:rPr>
        <w:t xml:space="preserve">: </w:t>
      </w:r>
      <w:r w:rsidR="007F16BC" w:rsidRPr="009E7435">
        <w:rPr>
          <w:rFonts w:ascii="Times New Roman" w:hAnsi="Times New Roman" w:cs="Times New Roman"/>
        </w:rPr>
        <w:t xml:space="preserve">Upload a </w:t>
      </w:r>
      <w:proofErr w:type="spellStart"/>
      <w:r w:rsidR="007F16BC" w:rsidRPr="009E7435">
        <w:rPr>
          <w:rFonts w:ascii="Times New Roman" w:hAnsi="Times New Roman" w:cs="Times New Roman"/>
        </w:rPr>
        <w:t>biosketch</w:t>
      </w:r>
      <w:proofErr w:type="spellEnd"/>
      <w:r w:rsidR="007F16BC" w:rsidRPr="009E7435">
        <w:rPr>
          <w:rFonts w:ascii="Times New Roman" w:hAnsi="Times New Roman" w:cs="Times New Roman"/>
        </w:rPr>
        <w:t xml:space="preserve"> for the</w:t>
      </w:r>
      <w:r w:rsidRPr="009E7435">
        <w:rPr>
          <w:rFonts w:ascii="Times New Roman" w:hAnsi="Times New Roman" w:cs="Times New Roman"/>
        </w:rPr>
        <w:t xml:space="preserve"> PI, co-PI, and any other key personnel. Follow NIH-format. Max. 5 pages per researcher.  </w:t>
      </w:r>
      <w:r w:rsidR="007F16BC" w:rsidRPr="009E7435">
        <w:rPr>
          <w:rFonts w:ascii="Times New Roman" w:hAnsi="Times New Roman" w:cs="Times New Roman"/>
        </w:rPr>
        <w:t xml:space="preserve">A template is available, </w:t>
      </w:r>
      <w:proofErr w:type="gramStart"/>
      <w:r w:rsidR="007F16BC" w:rsidRPr="009E7435">
        <w:rPr>
          <w:rFonts w:ascii="Times New Roman" w:hAnsi="Times New Roman" w:cs="Times New Roman"/>
        </w:rPr>
        <w:t>or,</w:t>
      </w:r>
      <w:proofErr w:type="gramEnd"/>
      <w:r w:rsidR="007F16BC" w:rsidRPr="009E7435">
        <w:rPr>
          <w:rFonts w:ascii="Times New Roman" w:hAnsi="Times New Roman" w:cs="Times New Roman"/>
        </w:rPr>
        <w:t xml:space="preserve"> you can access the latest NIH </w:t>
      </w:r>
      <w:proofErr w:type="spellStart"/>
      <w:r w:rsidR="007F16BC" w:rsidRPr="009E7435">
        <w:rPr>
          <w:rFonts w:ascii="Times New Roman" w:hAnsi="Times New Roman" w:cs="Times New Roman"/>
        </w:rPr>
        <w:t>biosketch</w:t>
      </w:r>
      <w:proofErr w:type="spellEnd"/>
      <w:r w:rsidR="007F16BC" w:rsidRPr="009E7435">
        <w:rPr>
          <w:rFonts w:ascii="Times New Roman" w:hAnsi="Times New Roman" w:cs="Times New Roman"/>
        </w:rPr>
        <w:t xml:space="preserve"> template </w:t>
      </w:r>
      <w:hyperlink r:id="rId13" w:history="1">
        <w:r w:rsidR="007F16BC" w:rsidRPr="009E7435">
          <w:rPr>
            <w:rStyle w:val="Hyperlink"/>
            <w:rFonts w:ascii="Times New Roman" w:hAnsi="Times New Roman" w:cs="Times New Roman"/>
          </w:rPr>
          <w:t>online here</w:t>
        </w:r>
      </w:hyperlink>
      <w:r w:rsidR="007F16BC" w:rsidRPr="009E7435">
        <w:rPr>
          <w:rFonts w:ascii="Times New Roman" w:hAnsi="Times New Roman" w:cs="Times New Roman"/>
        </w:rPr>
        <w:t xml:space="preserve">. </w:t>
      </w:r>
    </w:p>
    <w:p w14:paraId="54A5FC4F" w14:textId="5A6110F5" w:rsidR="008A131D" w:rsidRPr="009E7435" w:rsidRDefault="00260159" w:rsidP="008A131D">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Research Plan</w:t>
      </w:r>
      <w:r w:rsidRPr="009E7435">
        <w:rPr>
          <w:rFonts w:ascii="Times New Roman" w:hAnsi="Times New Roman" w:cs="Times New Roman"/>
        </w:rPr>
        <w:t xml:space="preserve">: Max 4. Pages. </w:t>
      </w:r>
      <w:r w:rsidR="00D920FF" w:rsidRPr="009E7435">
        <w:rPr>
          <w:rFonts w:ascii="Times New Roman" w:hAnsi="Times New Roman" w:cs="Times New Roman"/>
        </w:rPr>
        <w:t>A template is available.</w:t>
      </w:r>
      <w:r w:rsidR="00CE689D">
        <w:rPr>
          <w:rFonts w:ascii="Times New Roman" w:hAnsi="Times New Roman" w:cs="Times New Roman"/>
        </w:rPr>
        <w:t xml:space="preserve"> You can insert figures.</w:t>
      </w:r>
      <w:r w:rsidR="00D920FF" w:rsidRPr="009E7435">
        <w:rPr>
          <w:rFonts w:ascii="Times New Roman" w:hAnsi="Times New Roman" w:cs="Times New Roman"/>
        </w:rPr>
        <w:t xml:space="preserve"> </w:t>
      </w:r>
      <w:r w:rsidR="008A131D" w:rsidRPr="009E7435">
        <w:rPr>
          <w:rFonts w:ascii="Times New Roman" w:hAnsi="Times New Roman" w:cs="Times New Roman"/>
        </w:rPr>
        <w:t xml:space="preserve">Limit research plan to max. 4 pages. There is no need to discuss PSP or CBD fundamentals. Proposals should be realistic in terms of work to be accomplished in the </w:t>
      </w:r>
      <w:proofErr w:type="gramStart"/>
      <w:r w:rsidR="008A131D" w:rsidRPr="009E7435">
        <w:rPr>
          <w:rFonts w:ascii="Times New Roman" w:hAnsi="Times New Roman" w:cs="Times New Roman"/>
        </w:rPr>
        <w:t>period of time</w:t>
      </w:r>
      <w:proofErr w:type="gramEnd"/>
      <w:r w:rsidR="008A131D" w:rsidRPr="009E7435">
        <w:rPr>
          <w:rFonts w:ascii="Times New Roman" w:hAnsi="Times New Roman" w:cs="Times New Roman"/>
        </w:rPr>
        <w:t xml:space="preserve"> for which support is requested. Although it is permissible to submit applications on an "either/or" basis with other agencies, proposals should be adjusted to </w:t>
      </w:r>
      <w:proofErr w:type="gramStart"/>
      <w:r w:rsidR="008A131D" w:rsidRPr="009E7435">
        <w:rPr>
          <w:rFonts w:ascii="Times New Roman" w:hAnsi="Times New Roman" w:cs="Times New Roman"/>
        </w:rPr>
        <w:t>fit</w:t>
      </w:r>
      <w:proofErr w:type="gramEnd"/>
      <w:r w:rsidR="008A131D" w:rsidRPr="009E7435">
        <w:rPr>
          <w:rFonts w:ascii="Times New Roman" w:hAnsi="Times New Roman" w:cs="Times New Roman"/>
        </w:rPr>
        <w:t xml:space="preserve"> </w:t>
      </w:r>
      <w:proofErr w:type="spellStart"/>
      <w:r w:rsidR="008A131D" w:rsidRPr="009E7435">
        <w:rPr>
          <w:rFonts w:ascii="Times New Roman" w:hAnsi="Times New Roman" w:cs="Times New Roman"/>
        </w:rPr>
        <w:t>CurePSP's</w:t>
      </w:r>
      <w:proofErr w:type="spellEnd"/>
      <w:r w:rsidR="008A131D" w:rsidRPr="009E7435">
        <w:rPr>
          <w:rFonts w:ascii="Times New Roman" w:hAnsi="Times New Roman" w:cs="Times New Roman"/>
        </w:rPr>
        <w:t xml:space="preserve"> </w:t>
      </w:r>
      <w:proofErr w:type="gramStart"/>
      <w:r w:rsidR="008A131D" w:rsidRPr="009E7435">
        <w:rPr>
          <w:rFonts w:ascii="Times New Roman" w:hAnsi="Times New Roman" w:cs="Times New Roman"/>
        </w:rPr>
        <w:t>term</w:t>
      </w:r>
      <w:proofErr w:type="gramEnd"/>
      <w:r w:rsidR="008A131D" w:rsidRPr="009E7435">
        <w:rPr>
          <w:rFonts w:ascii="Times New Roman" w:hAnsi="Times New Roman" w:cs="Times New Roman"/>
        </w:rPr>
        <w:t xml:space="preserve"> and budget constraints.</w:t>
      </w:r>
    </w:p>
    <w:p w14:paraId="7ECD4AC5" w14:textId="7777777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 xml:space="preserve">Specific Aims: List the objectives and </w:t>
      </w:r>
      <w:proofErr w:type="gramStart"/>
      <w:r w:rsidRPr="009E7435">
        <w:rPr>
          <w:rFonts w:ascii="Times New Roman" w:hAnsi="Times New Roman" w:cs="Times New Roman"/>
        </w:rPr>
        <w:t>goal</w:t>
      </w:r>
      <w:proofErr w:type="gramEnd"/>
      <w:r w:rsidRPr="009E7435">
        <w:rPr>
          <w:rFonts w:ascii="Times New Roman" w:hAnsi="Times New Roman" w:cs="Times New Roman"/>
        </w:rPr>
        <w:t xml:space="preserve"> of the research proposed and describe the specific aims briefly in order of priority.</w:t>
      </w:r>
    </w:p>
    <w:p w14:paraId="24BA733C" w14:textId="7777777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 xml:space="preserve">Background and Significance: Concisely summarize and critically evaluate related work done by others and specifically state how the successful completion of the work proposed </w:t>
      </w:r>
      <w:proofErr w:type="gramStart"/>
      <w:r w:rsidRPr="009E7435">
        <w:rPr>
          <w:rFonts w:ascii="Times New Roman" w:hAnsi="Times New Roman" w:cs="Times New Roman"/>
        </w:rPr>
        <w:t>the in</w:t>
      </w:r>
      <w:proofErr w:type="gramEnd"/>
      <w:r w:rsidRPr="009E7435">
        <w:rPr>
          <w:rFonts w:ascii="Times New Roman" w:hAnsi="Times New Roman" w:cs="Times New Roman"/>
        </w:rPr>
        <w:t xml:space="preserve"> specific aims of the application will advance scientific knowledge or aspects of clinical practice.</w:t>
      </w:r>
    </w:p>
    <w:p w14:paraId="1FE38E74" w14:textId="7777777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 xml:space="preserve">Research Design and Methods: Describe your proposed methods and procedures in sufficient detail to permit evaluation by other scientists. Discuss potential difficulties and imitations of the methods and </w:t>
      </w:r>
      <w:proofErr w:type="gramStart"/>
      <w:r w:rsidRPr="009E7435">
        <w:rPr>
          <w:rFonts w:ascii="Times New Roman" w:hAnsi="Times New Roman" w:cs="Times New Roman"/>
        </w:rPr>
        <w:t>procedures, and</w:t>
      </w:r>
      <w:proofErr w:type="gramEnd"/>
      <w:r w:rsidRPr="009E7435">
        <w:rPr>
          <w:rFonts w:ascii="Times New Roman" w:hAnsi="Times New Roman" w:cs="Times New Roman"/>
        </w:rPr>
        <w:t xml:space="preserve"> provide alternative approaches. Order your </w:t>
      </w:r>
      <w:proofErr w:type="gramStart"/>
      <w:r w:rsidRPr="009E7435">
        <w:rPr>
          <w:rFonts w:ascii="Times New Roman" w:hAnsi="Times New Roman" w:cs="Times New Roman"/>
        </w:rPr>
        <w:t>priorities, and</w:t>
      </w:r>
      <w:proofErr w:type="gramEnd"/>
      <w:r w:rsidRPr="009E7435">
        <w:rPr>
          <w:rFonts w:ascii="Times New Roman" w:hAnsi="Times New Roman" w:cs="Times New Roman"/>
        </w:rPr>
        <w:t xml:space="preserve"> estimate the length of time that you believe will be required to complete each specific aim. Although the time estimated should not exceed the term for which support is requested, it is helpful to state how this project fits in with your </w:t>
      </w:r>
      <w:proofErr w:type="gramStart"/>
      <w:r w:rsidRPr="009E7435">
        <w:rPr>
          <w:rFonts w:ascii="Times New Roman" w:hAnsi="Times New Roman" w:cs="Times New Roman"/>
        </w:rPr>
        <w:t>long term</w:t>
      </w:r>
      <w:proofErr w:type="gramEnd"/>
      <w:r w:rsidRPr="009E7435">
        <w:rPr>
          <w:rFonts w:ascii="Times New Roman" w:hAnsi="Times New Roman" w:cs="Times New Roman"/>
        </w:rPr>
        <w:t xml:space="preserve"> research goals.</w:t>
      </w:r>
    </w:p>
    <w:p w14:paraId="78BDEB4A" w14:textId="11B089C3" w:rsidR="00260159" w:rsidRDefault="00260159" w:rsidP="00944413">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Milestones/Deliverables</w:t>
      </w:r>
      <w:r w:rsidRPr="009E7435">
        <w:rPr>
          <w:rFonts w:ascii="Times New Roman" w:hAnsi="Times New Roman" w:cs="Times New Roman"/>
        </w:rPr>
        <w:t xml:space="preserve">: Max 1 </w:t>
      </w:r>
      <w:r w:rsidRPr="00CE689D">
        <w:rPr>
          <w:rFonts w:ascii="Times New Roman" w:hAnsi="Times New Roman" w:cs="Times New Roman"/>
        </w:rPr>
        <w:t xml:space="preserve">page. </w:t>
      </w:r>
      <w:r w:rsidR="00EF7EB8" w:rsidRPr="00CE689D">
        <w:t xml:space="preserve"> </w:t>
      </w:r>
      <w:r w:rsidR="00EF7EB8" w:rsidRPr="00CE689D">
        <w:rPr>
          <w:rFonts w:ascii="Times New Roman" w:hAnsi="Times New Roman" w:cs="Times New Roman"/>
        </w:rPr>
        <w:t>Create a comprehensive list of milestones and deliverables including a timeline when those are due. It is recommended to visualize the timeline using e.g. a Gantt chart. You can insert figures here.</w:t>
      </w:r>
    </w:p>
    <w:p w14:paraId="6AB0D7FA" w14:textId="3AD2BD52" w:rsidR="00FF0B0F" w:rsidRDefault="00FF0B0F" w:rsidP="00944413">
      <w:pPr>
        <w:pStyle w:val="ListParagraph"/>
        <w:numPr>
          <w:ilvl w:val="1"/>
          <w:numId w:val="3"/>
        </w:numPr>
        <w:spacing w:after="0" w:line="240" w:lineRule="auto"/>
        <w:rPr>
          <w:rFonts w:ascii="Times New Roman" w:hAnsi="Times New Roman" w:cs="Times New Roman"/>
        </w:rPr>
      </w:pPr>
      <w:r w:rsidRPr="6A654D8A">
        <w:rPr>
          <w:rFonts w:ascii="Times New Roman" w:hAnsi="Times New Roman" w:cs="Times New Roman"/>
          <w:b/>
          <w:bCs/>
        </w:rPr>
        <w:t>Data Sharing Plan</w:t>
      </w:r>
      <w:r w:rsidRPr="6A654D8A">
        <w:rPr>
          <w:rFonts w:ascii="Times New Roman" w:hAnsi="Times New Roman" w:cs="Times New Roman"/>
        </w:rPr>
        <w:t xml:space="preserve">: Max 1 page. </w:t>
      </w:r>
      <w:r w:rsidR="00E40109" w:rsidRPr="6A654D8A">
        <w:rPr>
          <w:rFonts w:ascii="Times New Roman" w:hAnsi="Times New Roman" w:cs="Times New Roman"/>
        </w:rPr>
        <w:t xml:space="preserve">A template with further </w:t>
      </w:r>
      <w:r w:rsidR="00917F50" w:rsidRPr="6A654D8A">
        <w:rPr>
          <w:rFonts w:ascii="Times New Roman" w:hAnsi="Times New Roman" w:cs="Times New Roman"/>
        </w:rPr>
        <w:t>detail</w:t>
      </w:r>
      <w:r w:rsidR="00E40109" w:rsidRPr="6A654D8A">
        <w:rPr>
          <w:rFonts w:ascii="Times New Roman" w:hAnsi="Times New Roman" w:cs="Times New Roman"/>
        </w:rPr>
        <w:t xml:space="preserve">s is available for </w:t>
      </w:r>
      <w:proofErr w:type="gramStart"/>
      <w:r w:rsidR="00E40109" w:rsidRPr="6A654D8A">
        <w:rPr>
          <w:rFonts w:ascii="Times New Roman" w:hAnsi="Times New Roman" w:cs="Times New Roman"/>
        </w:rPr>
        <w:t>download</w:t>
      </w:r>
      <w:proofErr w:type="gramEnd"/>
      <w:r w:rsidR="00E40109" w:rsidRPr="6A654D8A">
        <w:rPr>
          <w:rFonts w:ascii="Times New Roman" w:hAnsi="Times New Roman" w:cs="Times New Roman"/>
        </w:rPr>
        <w:t xml:space="preserve"> in ProposalCentral.</w:t>
      </w:r>
      <w:r w:rsidR="0078011A" w:rsidRPr="6A654D8A">
        <w:rPr>
          <w:rFonts w:ascii="Times New Roman" w:hAnsi="Times New Roman" w:cs="Times New Roman"/>
        </w:rPr>
        <w:t xml:space="preserve"> Describe the typ</w:t>
      </w:r>
      <w:r w:rsidR="00CD0E4B" w:rsidRPr="6A654D8A">
        <w:rPr>
          <w:rFonts w:ascii="Times New Roman" w:hAnsi="Times New Roman" w:cs="Times New Roman"/>
        </w:rPr>
        <w:t xml:space="preserve">es of data that will be generated, where they will be made available, when the data will be shared, and where results will be disseminated. </w:t>
      </w:r>
      <w:r w:rsidR="00AC322D" w:rsidRPr="6A654D8A">
        <w:rPr>
          <w:rFonts w:ascii="Times New Roman" w:hAnsi="Times New Roman" w:cs="Times New Roman"/>
        </w:rPr>
        <w:t>As a reminder, CurePSP awards will support costs associated with open-access publishing if requested in the budget.</w:t>
      </w:r>
    </w:p>
    <w:p w14:paraId="7EB01D33" w14:textId="37FE646D" w:rsidR="00765F77" w:rsidRPr="00AC322D" w:rsidRDefault="00B63E62" w:rsidP="00944413">
      <w:pPr>
        <w:pStyle w:val="ListParagraph"/>
        <w:numPr>
          <w:ilvl w:val="1"/>
          <w:numId w:val="3"/>
        </w:numPr>
        <w:spacing w:after="0" w:line="240" w:lineRule="auto"/>
        <w:rPr>
          <w:rFonts w:ascii="Times New Roman" w:hAnsi="Times New Roman" w:cs="Times New Roman"/>
        </w:rPr>
      </w:pPr>
      <w:r w:rsidRPr="0A9D8B54">
        <w:rPr>
          <w:rFonts w:ascii="Times New Roman" w:hAnsi="Times New Roman" w:cs="Times New Roman"/>
          <w:b/>
          <w:bCs/>
        </w:rPr>
        <w:lastRenderedPageBreak/>
        <w:t>Personal Statement</w:t>
      </w:r>
      <w:r w:rsidRPr="0A9D8B54">
        <w:rPr>
          <w:rFonts w:ascii="Times New Roman" w:hAnsi="Times New Roman" w:cs="Times New Roman"/>
        </w:rPr>
        <w:t xml:space="preserve">: </w:t>
      </w:r>
      <w:r w:rsidR="0043444F" w:rsidRPr="0A9D8B54">
        <w:rPr>
          <w:rFonts w:ascii="Times New Roman" w:hAnsi="Times New Roman" w:cs="Times New Roman"/>
        </w:rPr>
        <w:t>Max 1 page. Applicants can describe their commitment to PSP/CBD</w:t>
      </w:r>
      <w:r w:rsidR="00123CDD" w:rsidRPr="0A9D8B54">
        <w:rPr>
          <w:rFonts w:ascii="Times New Roman" w:hAnsi="Times New Roman" w:cs="Times New Roman"/>
        </w:rPr>
        <w:t xml:space="preserve"> research</w:t>
      </w:r>
      <w:r w:rsidR="0043444F" w:rsidRPr="0A9D8B54">
        <w:rPr>
          <w:rFonts w:ascii="Times New Roman" w:hAnsi="Times New Roman" w:cs="Times New Roman"/>
        </w:rPr>
        <w:t>,</w:t>
      </w:r>
      <w:r w:rsidR="00123CDD" w:rsidRPr="0A9D8B54">
        <w:rPr>
          <w:rFonts w:ascii="Times New Roman" w:hAnsi="Times New Roman" w:cs="Times New Roman"/>
        </w:rPr>
        <w:t xml:space="preserve"> </w:t>
      </w:r>
      <w:proofErr w:type="gramStart"/>
      <w:r w:rsidR="00123CDD" w:rsidRPr="0A9D8B54">
        <w:rPr>
          <w:rFonts w:ascii="Times New Roman" w:hAnsi="Times New Roman" w:cs="Times New Roman"/>
        </w:rPr>
        <w:t>future plans</w:t>
      </w:r>
      <w:proofErr w:type="gramEnd"/>
      <w:r w:rsidR="00123CDD" w:rsidRPr="0A9D8B54">
        <w:rPr>
          <w:rFonts w:ascii="Times New Roman" w:hAnsi="Times New Roman" w:cs="Times New Roman"/>
        </w:rPr>
        <w:t xml:space="preserve"> for their research career, </w:t>
      </w:r>
      <w:r w:rsidR="009476C3" w:rsidRPr="0A9D8B54">
        <w:rPr>
          <w:rFonts w:ascii="Times New Roman" w:hAnsi="Times New Roman" w:cs="Times New Roman"/>
        </w:rPr>
        <w:t>and/</w:t>
      </w:r>
      <w:r w:rsidR="00123CDD" w:rsidRPr="0A9D8B54">
        <w:rPr>
          <w:rFonts w:ascii="Times New Roman" w:hAnsi="Times New Roman" w:cs="Times New Roman"/>
        </w:rPr>
        <w:t>or</w:t>
      </w:r>
      <w:r w:rsidR="0043444F" w:rsidRPr="0A9D8B54">
        <w:rPr>
          <w:rFonts w:ascii="Times New Roman" w:hAnsi="Times New Roman" w:cs="Times New Roman"/>
        </w:rPr>
        <w:t xml:space="preserve"> how this project will support their independent research career</w:t>
      </w:r>
      <w:r w:rsidR="009476C3" w:rsidRPr="0A9D8B54">
        <w:rPr>
          <w:rFonts w:ascii="Times New Roman" w:hAnsi="Times New Roman" w:cs="Times New Roman"/>
        </w:rPr>
        <w:t xml:space="preserve"> or transition to an independent </w:t>
      </w:r>
      <w:r w:rsidR="00F54F6C" w:rsidRPr="0A9D8B54">
        <w:rPr>
          <w:rFonts w:ascii="Times New Roman" w:hAnsi="Times New Roman" w:cs="Times New Roman"/>
        </w:rPr>
        <w:t xml:space="preserve">research </w:t>
      </w:r>
      <w:r w:rsidR="009476C3" w:rsidRPr="0A9D8B54">
        <w:rPr>
          <w:rFonts w:ascii="Times New Roman" w:hAnsi="Times New Roman" w:cs="Times New Roman"/>
        </w:rPr>
        <w:t>career</w:t>
      </w:r>
      <w:r w:rsidR="00123CDD" w:rsidRPr="0A9D8B54">
        <w:rPr>
          <w:rFonts w:ascii="Times New Roman" w:hAnsi="Times New Roman" w:cs="Times New Roman"/>
        </w:rPr>
        <w:t xml:space="preserve">. </w:t>
      </w:r>
      <w:r w:rsidR="009476C3" w:rsidRPr="0A9D8B54">
        <w:rPr>
          <w:rFonts w:ascii="Times New Roman" w:hAnsi="Times New Roman" w:cs="Times New Roman"/>
        </w:rPr>
        <w:t xml:space="preserve">Postdoctoral fellows, medical fellows, or </w:t>
      </w:r>
      <w:r w:rsidR="002574DA" w:rsidRPr="0A9D8B54">
        <w:rPr>
          <w:rFonts w:ascii="Times New Roman" w:hAnsi="Times New Roman" w:cs="Times New Roman"/>
        </w:rPr>
        <w:t xml:space="preserve">others currently in a mentored </w:t>
      </w:r>
      <w:r w:rsidR="00AF1409" w:rsidRPr="0A9D8B54">
        <w:rPr>
          <w:rFonts w:ascii="Times New Roman" w:hAnsi="Times New Roman" w:cs="Times New Roman"/>
        </w:rPr>
        <w:t xml:space="preserve">position can describe their contribution to the proposed research aims and how this project </w:t>
      </w:r>
      <w:r w:rsidR="00254393" w:rsidRPr="0A9D8B54">
        <w:rPr>
          <w:rFonts w:ascii="Times New Roman" w:hAnsi="Times New Roman" w:cs="Times New Roman"/>
        </w:rPr>
        <w:t xml:space="preserve">fits </w:t>
      </w:r>
      <w:r w:rsidR="00574123" w:rsidRPr="0A9D8B54">
        <w:rPr>
          <w:rFonts w:ascii="Times New Roman" w:hAnsi="Times New Roman" w:cs="Times New Roman"/>
        </w:rPr>
        <w:t>into</w:t>
      </w:r>
      <w:r w:rsidR="00254393" w:rsidRPr="0A9D8B54">
        <w:rPr>
          <w:rFonts w:ascii="Times New Roman" w:hAnsi="Times New Roman" w:cs="Times New Roman"/>
        </w:rPr>
        <w:t xml:space="preserve"> their transition to independence. </w:t>
      </w:r>
      <w:r w:rsidR="00AF1409" w:rsidRPr="0A9D8B54">
        <w:rPr>
          <w:rFonts w:ascii="Times New Roman" w:hAnsi="Times New Roman" w:cs="Times New Roman"/>
        </w:rPr>
        <w:t xml:space="preserve"> </w:t>
      </w:r>
      <w:r w:rsidR="00F54F6C" w:rsidRPr="0A9D8B54">
        <w:rPr>
          <w:rFonts w:ascii="Times New Roman" w:hAnsi="Times New Roman" w:cs="Times New Roman"/>
        </w:rPr>
        <w:t xml:space="preserve"> </w:t>
      </w:r>
    </w:p>
    <w:p w14:paraId="43F6573B" w14:textId="70DCDF98" w:rsidR="00260159" w:rsidRPr="009E7435" w:rsidRDefault="00260159" w:rsidP="00944413">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References</w:t>
      </w:r>
      <w:r w:rsidRPr="009E7435">
        <w:rPr>
          <w:rFonts w:ascii="Times New Roman" w:hAnsi="Times New Roman" w:cs="Times New Roman"/>
        </w:rPr>
        <w:t>: No page limit.</w:t>
      </w:r>
      <w:r w:rsidR="009E7435" w:rsidRPr="009E7435">
        <w:rPr>
          <w:rFonts w:ascii="Times New Roman" w:hAnsi="Times New Roman" w:cs="Times New Roman"/>
        </w:rPr>
        <w:t xml:space="preserve"> Each literature citation should include the author names, title, book or journal, volume number, page numbers, and year of publication.</w:t>
      </w:r>
    </w:p>
    <w:p w14:paraId="0B82294B" w14:textId="6DC14A4B" w:rsidR="0023220F" w:rsidRDefault="00260159" w:rsidP="00260159">
      <w:pPr>
        <w:pStyle w:val="ListParagraph"/>
        <w:numPr>
          <w:ilvl w:val="1"/>
          <w:numId w:val="3"/>
        </w:numPr>
        <w:spacing w:after="0" w:line="240" w:lineRule="auto"/>
        <w:rPr>
          <w:rFonts w:ascii="Times New Roman" w:hAnsi="Times New Roman" w:cs="Times New Roman"/>
        </w:rPr>
      </w:pPr>
      <w:r w:rsidRPr="6A654D8A">
        <w:rPr>
          <w:rFonts w:ascii="Times New Roman" w:hAnsi="Times New Roman" w:cs="Times New Roman"/>
          <w:b/>
          <w:bCs/>
        </w:rPr>
        <w:t>Appendix</w:t>
      </w:r>
      <w:r w:rsidRPr="6A654D8A">
        <w:rPr>
          <w:rFonts w:ascii="Times New Roman" w:hAnsi="Times New Roman" w:cs="Times New Roman"/>
        </w:rPr>
        <w:t>:</w:t>
      </w:r>
      <w:r w:rsidR="001C0C19" w:rsidRPr="6A654D8A">
        <w:rPr>
          <w:rFonts w:ascii="Times New Roman" w:hAnsi="Times New Roman" w:cs="Times New Roman"/>
        </w:rPr>
        <w:t xml:space="preserve"> Optional; no page limit. Upload a</w:t>
      </w:r>
      <w:r w:rsidRPr="6A654D8A">
        <w:rPr>
          <w:rFonts w:ascii="Times New Roman" w:hAnsi="Times New Roman" w:cs="Times New Roman"/>
        </w:rPr>
        <w:t xml:space="preserve">ssurances and certifications, </w:t>
      </w:r>
      <w:r w:rsidR="00704865" w:rsidRPr="6A654D8A">
        <w:rPr>
          <w:rFonts w:ascii="Times New Roman" w:hAnsi="Times New Roman" w:cs="Times New Roman"/>
        </w:rPr>
        <w:t xml:space="preserve">or </w:t>
      </w:r>
      <w:r w:rsidRPr="6A654D8A">
        <w:rPr>
          <w:rFonts w:ascii="Times New Roman" w:hAnsi="Times New Roman" w:cs="Times New Roman"/>
        </w:rPr>
        <w:t>support letters</w:t>
      </w:r>
      <w:r w:rsidR="00704865" w:rsidRPr="6A654D8A">
        <w:rPr>
          <w:rFonts w:ascii="Times New Roman" w:hAnsi="Times New Roman" w:cs="Times New Roman"/>
        </w:rPr>
        <w:t>.</w:t>
      </w:r>
      <w:r w:rsidRPr="6A654D8A">
        <w:rPr>
          <w:rFonts w:ascii="Times New Roman" w:hAnsi="Times New Roman" w:cs="Times New Roman"/>
        </w:rPr>
        <w:t xml:space="preserve"> </w:t>
      </w:r>
      <w:r w:rsidR="00E44933" w:rsidRPr="6A654D8A">
        <w:rPr>
          <w:rFonts w:ascii="Times New Roman" w:hAnsi="Times New Roman" w:cs="Times New Roman"/>
        </w:rPr>
        <w:t xml:space="preserve">No figures or references should be included in the appendix. </w:t>
      </w:r>
    </w:p>
    <w:p w14:paraId="7C194C9A" w14:textId="5D3EB028" w:rsidR="00F328D7" w:rsidRDefault="00F328D7" w:rsidP="00F328D7">
      <w:pPr>
        <w:pStyle w:val="ListParagraph"/>
        <w:numPr>
          <w:ilvl w:val="2"/>
          <w:numId w:val="3"/>
        </w:numPr>
        <w:spacing w:after="0" w:line="240" w:lineRule="auto"/>
        <w:rPr>
          <w:rFonts w:ascii="Times New Roman" w:hAnsi="Times New Roman" w:cs="Times New Roman"/>
        </w:rPr>
      </w:pPr>
      <w:r w:rsidRPr="6A654D8A">
        <w:rPr>
          <w:rFonts w:ascii="Times New Roman" w:hAnsi="Times New Roman" w:cs="Times New Roman"/>
        </w:rPr>
        <w:t xml:space="preserve">All activities involving human subjects or vertebrate animals must be approved by an appropriate institutional committee before the application </w:t>
      </w:r>
      <w:proofErr w:type="gramStart"/>
      <w:r w:rsidRPr="6A654D8A">
        <w:rPr>
          <w:rFonts w:ascii="Times New Roman" w:hAnsi="Times New Roman" w:cs="Times New Roman"/>
        </w:rPr>
        <w:t>will be</w:t>
      </w:r>
      <w:proofErr w:type="gramEnd"/>
      <w:r w:rsidRPr="6A654D8A">
        <w:rPr>
          <w:rFonts w:ascii="Times New Roman" w:hAnsi="Times New Roman" w:cs="Times New Roman"/>
        </w:rPr>
        <w:t xml:space="preserve"> funded by the CurePSP. Furthermore, compliance with current US Department of Health and Human Services guidelines for financial conflict of interest, recombinant DNA, research misconduct, and vertebrate animals is required. The assurances and certifications are made and verified by the signature of the institutional official signing the application. Assurances and certificates may be included </w:t>
      </w:r>
      <w:proofErr w:type="gramStart"/>
      <w:r w:rsidRPr="6A654D8A">
        <w:rPr>
          <w:rFonts w:ascii="Times New Roman" w:hAnsi="Times New Roman" w:cs="Times New Roman"/>
        </w:rPr>
        <w:t>into</w:t>
      </w:r>
      <w:proofErr w:type="gramEnd"/>
      <w:r w:rsidRPr="6A654D8A">
        <w:rPr>
          <w:rFonts w:ascii="Times New Roman" w:hAnsi="Times New Roman" w:cs="Times New Roman"/>
        </w:rPr>
        <w:t xml:space="preserve"> the Appendix.</w:t>
      </w:r>
    </w:p>
    <w:p w14:paraId="3117E916" w14:textId="494E8C05" w:rsidR="007A4BD3" w:rsidRPr="00F328D7" w:rsidRDefault="00704865" w:rsidP="00F328D7">
      <w:pPr>
        <w:pStyle w:val="ListParagraph"/>
        <w:numPr>
          <w:ilvl w:val="2"/>
          <w:numId w:val="3"/>
        </w:numPr>
        <w:spacing w:after="0" w:line="240" w:lineRule="auto"/>
        <w:rPr>
          <w:rFonts w:ascii="Times New Roman" w:hAnsi="Times New Roman" w:cs="Times New Roman"/>
        </w:rPr>
      </w:pPr>
      <w:r w:rsidRPr="6A654D8A">
        <w:rPr>
          <w:rFonts w:ascii="Times New Roman" w:hAnsi="Times New Roman" w:cs="Times New Roman"/>
        </w:rPr>
        <w:t xml:space="preserve">Applicants can upload letters of support from their department, collaborators, </w:t>
      </w:r>
      <w:r w:rsidR="00BF1CFA" w:rsidRPr="6A654D8A">
        <w:rPr>
          <w:rFonts w:ascii="Times New Roman" w:hAnsi="Times New Roman" w:cs="Times New Roman"/>
        </w:rPr>
        <w:t xml:space="preserve">current </w:t>
      </w:r>
      <w:r w:rsidRPr="6A654D8A">
        <w:rPr>
          <w:rFonts w:ascii="Times New Roman" w:hAnsi="Times New Roman" w:cs="Times New Roman"/>
        </w:rPr>
        <w:t xml:space="preserve">mentor, or similar. </w:t>
      </w:r>
    </w:p>
    <w:p w14:paraId="54B4F575" w14:textId="77777777" w:rsidR="004D205A" w:rsidRPr="004D205A" w:rsidRDefault="004D205A" w:rsidP="004D205A">
      <w:pPr>
        <w:spacing w:after="0" w:line="240" w:lineRule="auto"/>
        <w:ind w:left="1080"/>
        <w:rPr>
          <w:rFonts w:ascii="Times New Roman" w:hAnsi="Times New Roman" w:cs="Times New Roman"/>
        </w:rPr>
      </w:pPr>
    </w:p>
    <w:p w14:paraId="18B843D9" w14:textId="4EDD356A" w:rsidR="00D9278E"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Validate Application</w:t>
      </w:r>
      <w:r w:rsidR="002B4732" w:rsidRPr="00A54182">
        <w:rPr>
          <w:rFonts w:ascii="Times New Roman" w:hAnsi="Times New Roman" w:cs="Times New Roman"/>
        </w:rPr>
        <w:t xml:space="preserve">: Click the 'Validate' button below to check for any missing REQUIRED information or files. All missing </w:t>
      </w:r>
      <w:proofErr w:type="gramStart"/>
      <w:r w:rsidR="002B4732" w:rsidRPr="00A54182">
        <w:rPr>
          <w:rFonts w:ascii="Times New Roman" w:hAnsi="Times New Roman" w:cs="Times New Roman"/>
        </w:rPr>
        <w:t>required information</w:t>
      </w:r>
      <w:proofErr w:type="gramEnd"/>
      <w:r w:rsidR="002B4732" w:rsidRPr="00A54182">
        <w:rPr>
          <w:rFonts w:ascii="Times New Roman" w:hAnsi="Times New Roman" w:cs="Times New Roman"/>
        </w:rPr>
        <w:t xml:space="preserve"> will be listed on the screen. Please correct any missing information before proceeding to the next step - SUBMISSION. Validating the proposal DOES NOT submit the application to the funder. You must proceed to the submission page and click the Submit button there to complete the process.</w:t>
      </w:r>
      <w:r w:rsidR="00C733C5" w:rsidRPr="00A54182">
        <w:rPr>
          <w:rFonts w:ascii="Times New Roman" w:hAnsi="Times New Roman" w:cs="Times New Roman"/>
        </w:rPr>
        <w:t xml:space="preserve"> </w:t>
      </w:r>
    </w:p>
    <w:p w14:paraId="29DA091B" w14:textId="77777777" w:rsidR="009A7989" w:rsidRPr="009A7989" w:rsidRDefault="009A7989" w:rsidP="009A7989">
      <w:pPr>
        <w:pStyle w:val="ListParagraph"/>
        <w:rPr>
          <w:rFonts w:ascii="Times New Roman" w:hAnsi="Times New Roman" w:cs="Times New Roman"/>
        </w:rPr>
      </w:pPr>
    </w:p>
    <w:p w14:paraId="2D6C2BD3" w14:textId="258ACCD0" w:rsidR="009A7989" w:rsidRDefault="009A7989"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Signature Page</w:t>
      </w:r>
      <w:r>
        <w:rPr>
          <w:rFonts w:ascii="Times New Roman" w:hAnsi="Times New Roman" w:cs="Times New Roman"/>
        </w:rPr>
        <w:t xml:space="preserve">: </w:t>
      </w:r>
      <w:r w:rsidR="00162414">
        <w:rPr>
          <w:rFonts w:ascii="Times New Roman" w:hAnsi="Times New Roman" w:cs="Times New Roman"/>
        </w:rPr>
        <w:t xml:space="preserve">Enter </w:t>
      </w:r>
      <w:r w:rsidR="001B786E">
        <w:rPr>
          <w:rFonts w:ascii="Times New Roman" w:hAnsi="Times New Roman" w:cs="Times New Roman"/>
        </w:rPr>
        <w:t>the name of a signing official for your institution/</w:t>
      </w:r>
      <w:r w:rsidR="0084315B">
        <w:rPr>
          <w:rFonts w:ascii="Times New Roman" w:hAnsi="Times New Roman" w:cs="Times New Roman"/>
        </w:rPr>
        <w:t>organization</w:t>
      </w:r>
      <w:r w:rsidR="00C900FD">
        <w:rPr>
          <w:rFonts w:ascii="Times New Roman" w:hAnsi="Times New Roman" w:cs="Times New Roman"/>
        </w:rPr>
        <w:t xml:space="preserve"> on the Institutional Support page</w:t>
      </w:r>
      <w:r w:rsidR="001B786E">
        <w:rPr>
          <w:rFonts w:ascii="Times New Roman" w:hAnsi="Times New Roman" w:cs="Times New Roman"/>
        </w:rPr>
        <w:t xml:space="preserve">. They will receive a prompt to complete an e-signature </w:t>
      </w:r>
      <w:r w:rsidR="0096321E">
        <w:rPr>
          <w:rFonts w:ascii="Times New Roman" w:hAnsi="Times New Roman" w:cs="Times New Roman"/>
        </w:rPr>
        <w:t>for this proposal. This signature is required</w:t>
      </w:r>
      <w:r w:rsidR="00C900FD">
        <w:rPr>
          <w:rFonts w:ascii="Times New Roman" w:hAnsi="Times New Roman" w:cs="Times New Roman"/>
        </w:rPr>
        <w:t xml:space="preserve"> on the Signature Page</w:t>
      </w:r>
      <w:r w:rsidR="0096321E">
        <w:rPr>
          <w:rFonts w:ascii="Times New Roman" w:hAnsi="Times New Roman" w:cs="Times New Roman"/>
        </w:rPr>
        <w:t xml:space="preserve"> for submission.</w:t>
      </w:r>
    </w:p>
    <w:p w14:paraId="5EE3E44F" w14:textId="77777777" w:rsidR="00C900FD" w:rsidRPr="00C900FD" w:rsidRDefault="00C900FD" w:rsidP="00C900FD">
      <w:pPr>
        <w:pStyle w:val="ListParagraph"/>
        <w:rPr>
          <w:rFonts w:ascii="Times New Roman" w:hAnsi="Times New Roman" w:cs="Times New Roman"/>
        </w:rPr>
      </w:pPr>
    </w:p>
    <w:p w14:paraId="1B9795B8" w14:textId="6A6DA4A9" w:rsidR="00274660" w:rsidRPr="00274660" w:rsidRDefault="00274660" w:rsidP="00274660">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Download application: Optional. After you complete the </w:t>
      </w:r>
      <w:r w:rsidR="001B786E">
        <w:rPr>
          <w:rFonts w:ascii="Times New Roman" w:hAnsi="Times New Roman" w:cs="Times New Roman"/>
        </w:rPr>
        <w:t>signature and validation</w:t>
      </w:r>
      <w:r>
        <w:rPr>
          <w:rFonts w:ascii="Times New Roman" w:hAnsi="Times New Roman" w:cs="Times New Roman"/>
        </w:rPr>
        <w:t xml:space="preserve">, you can download a PDF of your application for your records. </w:t>
      </w:r>
      <w:r w:rsidRPr="007F5230">
        <w:rPr>
          <w:rFonts w:ascii="Times New Roman" w:hAnsi="Times New Roman" w:cs="Times New Roman"/>
          <w:i/>
          <w:iCs/>
        </w:rPr>
        <w:t xml:space="preserve">Note: It </w:t>
      </w:r>
      <w:r w:rsidR="001B786E">
        <w:rPr>
          <w:rFonts w:ascii="Times New Roman" w:hAnsi="Times New Roman" w:cs="Times New Roman"/>
          <w:i/>
          <w:iCs/>
        </w:rPr>
        <w:t>may</w:t>
      </w:r>
      <w:r w:rsidRPr="007F5230">
        <w:rPr>
          <w:rFonts w:ascii="Times New Roman" w:hAnsi="Times New Roman" w:cs="Times New Roman"/>
          <w:i/>
          <w:iCs/>
        </w:rPr>
        <w:t xml:space="preserve"> generate a cover page with many blank fields. This page does not need to be filled in prior to submission.</w:t>
      </w:r>
      <w:r>
        <w:rPr>
          <w:rFonts w:ascii="Times New Roman" w:hAnsi="Times New Roman" w:cs="Times New Roman"/>
        </w:rPr>
        <w:t xml:space="preserve"> </w:t>
      </w:r>
    </w:p>
    <w:p w14:paraId="2001BC0F" w14:textId="77777777" w:rsidR="004D205A" w:rsidRPr="004D205A" w:rsidRDefault="004D205A" w:rsidP="004D205A">
      <w:pPr>
        <w:spacing w:after="0" w:line="240" w:lineRule="auto"/>
        <w:rPr>
          <w:rFonts w:ascii="Times New Roman" w:hAnsi="Times New Roman" w:cs="Times New Roman"/>
        </w:rPr>
      </w:pPr>
    </w:p>
    <w:p w14:paraId="32D9E47D" w14:textId="109512A0" w:rsidR="00C63E58" w:rsidRDefault="00C63E58"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Submit</w:t>
      </w:r>
      <w:r w:rsidR="00BD65A2">
        <w:rPr>
          <w:rFonts w:ascii="Times New Roman" w:hAnsi="Times New Roman" w:cs="Times New Roman"/>
        </w:rPr>
        <w:t xml:space="preserve">: </w:t>
      </w:r>
      <w:r w:rsidR="00BD65A2" w:rsidRPr="00BD65A2">
        <w:rPr>
          <w:rFonts w:ascii="Times New Roman" w:hAnsi="Times New Roman" w:cs="Times New Roman"/>
        </w:rPr>
        <w:t>To submit your Proposal, please click the 'Submit' button below. You will be unable to submit if you have not provided all the required information. Any missing information will be listed on the screen. If your submission is successful, you will receive a confirmation message on the screen and a confirmation email from pcsupport@altum.com will be sent to the applicant. Please add pcsupport@altum.com to your safe senders list to ensure receipt of your submission.</w:t>
      </w:r>
    </w:p>
    <w:p w14:paraId="7183D2BB" w14:textId="77777777" w:rsidR="00066564" w:rsidRDefault="00066564" w:rsidP="00066564">
      <w:pPr>
        <w:spacing w:after="0" w:line="240" w:lineRule="auto"/>
        <w:rPr>
          <w:rFonts w:ascii="Times New Roman" w:hAnsi="Times New Roman" w:cs="Times New Roman"/>
        </w:rPr>
      </w:pPr>
    </w:p>
    <w:p w14:paraId="4B219AF6" w14:textId="77777777" w:rsidR="00066564" w:rsidRPr="00AF0B59" w:rsidRDefault="00066564" w:rsidP="00066564">
      <w:pPr>
        <w:rPr>
          <w:rFonts w:ascii="Times New Roman" w:hAnsi="Times New Roman" w:cs="Times New Roman"/>
          <w:b/>
          <w:bCs/>
        </w:rPr>
      </w:pPr>
      <w:r w:rsidRPr="00AF0B59">
        <w:rPr>
          <w:rFonts w:ascii="Times New Roman" w:hAnsi="Times New Roman" w:cs="Times New Roman"/>
          <w:b/>
          <w:bCs/>
        </w:rPr>
        <w:t xml:space="preserve">Overview of Required Application Materials: </w:t>
      </w:r>
    </w:p>
    <w:p w14:paraId="6342B139" w14:textId="588BBA76" w:rsidR="00066564" w:rsidRPr="00C733C5" w:rsidRDefault="00066564" w:rsidP="00066564">
      <w:pPr>
        <w:rPr>
          <w:rFonts w:ascii="Times New Roman" w:hAnsi="Times New Roman" w:cs="Times New Roman"/>
        </w:rPr>
      </w:pPr>
      <w:r>
        <w:rPr>
          <w:rFonts w:ascii="Times New Roman" w:hAnsi="Times New Roman" w:cs="Times New Roman"/>
        </w:rPr>
        <w:t xml:space="preserve">Please see below for </w:t>
      </w:r>
      <w:r w:rsidR="003164D5">
        <w:rPr>
          <w:rFonts w:ascii="Times New Roman" w:hAnsi="Times New Roman" w:cs="Times New Roman"/>
        </w:rPr>
        <w:t>an overview of</w:t>
      </w:r>
      <w:r>
        <w:rPr>
          <w:rFonts w:ascii="Times New Roman" w:hAnsi="Times New Roman" w:cs="Times New Roman"/>
        </w:rPr>
        <w:t xml:space="preserve"> all required proposal components listed above. All materials need to be submitted through ProposalCentral in one of two ways</w:t>
      </w:r>
      <w:r w:rsidR="009968C9">
        <w:rPr>
          <w:rFonts w:ascii="Times New Roman" w:hAnsi="Times New Roman" w:cs="Times New Roman"/>
        </w:rPr>
        <w:t xml:space="preserve"> as detailed below</w:t>
      </w:r>
      <w:r>
        <w:rPr>
          <w:rFonts w:ascii="Times New Roman" w:hAnsi="Times New Roman" w:cs="Times New Roman"/>
        </w:rPr>
        <w:t xml:space="preserve">: 1) entered directly </w:t>
      </w:r>
      <w:r w:rsidR="009968C9">
        <w:rPr>
          <w:rFonts w:ascii="Times New Roman" w:hAnsi="Times New Roman" w:cs="Times New Roman"/>
        </w:rPr>
        <w:t>into</w:t>
      </w:r>
      <w:r>
        <w:rPr>
          <w:rFonts w:ascii="Times New Roman" w:hAnsi="Times New Roman" w:cs="Times New Roman"/>
        </w:rPr>
        <w:t xml:space="preserve"> </w:t>
      </w:r>
      <w:proofErr w:type="spellStart"/>
      <w:r>
        <w:rPr>
          <w:rFonts w:ascii="Times New Roman" w:hAnsi="Times New Roman" w:cs="Times New Roman"/>
        </w:rPr>
        <w:t>ProposalCentral’s</w:t>
      </w:r>
      <w:proofErr w:type="spellEnd"/>
      <w:r>
        <w:rPr>
          <w:rFonts w:ascii="Times New Roman" w:hAnsi="Times New Roman" w:cs="Times New Roman"/>
        </w:rPr>
        <w:t xml:space="preserve"> web forms, or 2) uploaded as an attachment. </w:t>
      </w:r>
    </w:p>
    <w:tbl>
      <w:tblPr>
        <w:tblW w:w="92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680"/>
        <w:gridCol w:w="2340"/>
        <w:gridCol w:w="2250"/>
      </w:tblGrid>
      <w:tr w:rsidR="00066564" w:rsidRPr="00042CBB" w14:paraId="7A2ECA72" w14:textId="77777777" w:rsidTr="0A9D8B54">
        <w:trPr>
          <w:trHeight w:val="287"/>
        </w:trPr>
        <w:tc>
          <w:tcPr>
            <w:tcW w:w="4680" w:type="dxa"/>
          </w:tcPr>
          <w:p w14:paraId="1095BA17" w14:textId="77777777" w:rsidR="00066564" w:rsidRPr="00B55062" w:rsidRDefault="00066564">
            <w:pPr>
              <w:pStyle w:val="TableParagraph"/>
              <w:spacing w:before="29"/>
              <w:ind w:left="110"/>
              <w:rPr>
                <w:rFonts w:ascii="Times New Roman"/>
                <w:b/>
                <w:bCs/>
                <w:sz w:val="20"/>
              </w:rPr>
            </w:pPr>
            <w:r w:rsidRPr="00B55062">
              <w:rPr>
                <w:rFonts w:ascii="Times New Roman"/>
                <w:b/>
                <w:bCs/>
                <w:sz w:val="20"/>
              </w:rPr>
              <w:t>Required application components</w:t>
            </w:r>
          </w:p>
        </w:tc>
        <w:tc>
          <w:tcPr>
            <w:tcW w:w="2340" w:type="dxa"/>
          </w:tcPr>
          <w:p w14:paraId="5B10CAC9" w14:textId="77777777" w:rsidR="00066564" w:rsidRPr="00B55062" w:rsidRDefault="00066564">
            <w:pPr>
              <w:pStyle w:val="TableParagraph"/>
              <w:spacing w:before="29"/>
              <w:ind w:left="105"/>
              <w:rPr>
                <w:rFonts w:ascii="Times New Roman"/>
                <w:b/>
                <w:bCs/>
                <w:sz w:val="20"/>
              </w:rPr>
            </w:pPr>
            <w:r w:rsidRPr="00B55062">
              <w:rPr>
                <w:rFonts w:ascii="Times New Roman"/>
                <w:b/>
                <w:bCs/>
                <w:sz w:val="20"/>
              </w:rPr>
              <w:t>Length</w:t>
            </w:r>
          </w:p>
        </w:tc>
        <w:tc>
          <w:tcPr>
            <w:tcW w:w="2250" w:type="dxa"/>
          </w:tcPr>
          <w:p w14:paraId="2E407755" w14:textId="77777777" w:rsidR="00066564" w:rsidRPr="00B55062" w:rsidRDefault="00066564">
            <w:pPr>
              <w:pStyle w:val="TableParagraph"/>
              <w:spacing w:before="29"/>
              <w:ind w:left="105"/>
              <w:rPr>
                <w:rFonts w:ascii="Times New Roman"/>
                <w:b/>
                <w:bCs/>
                <w:sz w:val="20"/>
              </w:rPr>
            </w:pPr>
            <w:r w:rsidRPr="00B55062">
              <w:rPr>
                <w:rFonts w:ascii="Times New Roman"/>
                <w:b/>
                <w:bCs/>
                <w:sz w:val="20"/>
              </w:rPr>
              <w:t>How to submit</w:t>
            </w:r>
          </w:p>
        </w:tc>
      </w:tr>
      <w:tr w:rsidR="00066564" w:rsidRPr="00042CBB" w14:paraId="75463CE2" w14:textId="77777777" w:rsidTr="0A9D8B54">
        <w:trPr>
          <w:trHeight w:val="287"/>
        </w:trPr>
        <w:tc>
          <w:tcPr>
            <w:tcW w:w="4680" w:type="dxa"/>
          </w:tcPr>
          <w:p w14:paraId="70197E0F" w14:textId="24A7FA45" w:rsidR="00066564" w:rsidRPr="00AF0B59" w:rsidRDefault="00066564" w:rsidP="008E188B">
            <w:pPr>
              <w:pStyle w:val="TableParagraph"/>
              <w:spacing w:before="29"/>
              <w:ind w:left="360"/>
              <w:rPr>
                <w:rFonts w:ascii="Times New Roman"/>
                <w:sz w:val="20"/>
              </w:rPr>
            </w:pPr>
            <w:r w:rsidRPr="00AF0B59">
              <w:rPr>
                <w:rFonts w:ascii="Times New Roman"/>
                <w:sz w:val="20"/>
              </w:rPr>
              <w:t>Title and applicant information</w:t>
            </w:r>
          </w:p>
        </w:tc>
        <w:tc>
          <w:tcPr>
            <w:tcW w:w="2340" w:type="dxa"/>
          </w:tcPr>
          <w:p w14:paraId="1D05EF07"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Complete the f</w:t>
            </w:r>
            <w:r>
              <w:rPr>
                <w:rFonts w:ascii="Times New Roman"/>
                <w:sz w:val="20"/>
              </w:rPr>
              <w:t>ields</w:t>
            </w:r>
            <w:r w:rsidRPr="00AF0B59">
              <w:rPr>
                <w:rFonts w:ascii="Times New Roman"/>
                <w:sz w:val="20"/>
              </w:rPr>
              <w:t xml:space="preserve"> in Proposal Central</w:t>
            </w:r>
          </w:p>
        </w:tc>
        <w:tc>
          <w:tcPr>
            <w:tcW w:w="2250" w:type="dxa"/>
          </w:tcPr>
          <w:p w14:paraId="07AF907A"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Enter in ProposalCentral</w:t>
            </w:r>
          </w:p>
        </w:tc>
      </w:tr>
      <w:tr w:rsidR="00066564" w:rsidRPr="00042CBB" w14:paraId="6DF643B4" w14:textId="77777777" w:rsidTr="0A9D8B54">
        <w:trPr>
          <w:trHeight w:val="287"/>
        </w:trPr>
        <w:tc>
          <w:tcPr>
            <w:tcW w:w="4680" w:type="dxa"/>
          </w:tcPr>
          <w:p w14:paraId="229A9C85" w14:textId="5B38F15F" w:rsidR="00066564" w:rsidRPr="00042CBB" w:rsidRDefault="00066564" w:rsidP="008E188B">
            <w:pPr>
              <w:pStyle w:val="TableParagraph"/>
              <w:spacing w:before="29"/>
              <w:ind w:left="360"/>
              <w:rPr>
                <w:rFonts w:ascii="Times New Roman"/>
                <w:sz w:val="20"/>
              </w:rPr>
            </w:pPr>
            <w:r w:rsidRPr="00042CBB">
              <w:rPr>
                <w:rFonts w:ascii="Times New Roman"/>
                <w:sz w:val="20"/>
              </w:rPr>
              <w:t>Lay Abstract</w:t>
            </w:r>
          </w:p>
        </w:tc>
        <w:tc>
          <w:tcPr>
            <w:tcW w:w="2340" w:type="dxa"/>
          </w:tcPr>
          <w:p w14:paraId="20735BE2" w14:textId="77777777" w:rsidR="00066564" w:rsidRPr="00042CBB" w:rsidRDefault="00066564" w:rsidP="008D2340">
            <w:pPr>
              <w:pStyle w:val="TableParagraph"/>
              <w:spacing w:before="29"/>
              <w:ind w:left="360"/>
              <w:rPr>
                <w:rFonts w:ascii="Times New Roman"/>
                <w:sz w:val="20"/>
              </w:rPr>
            </w:pPr>
            <w:r>
              <w:rPr>
                <w:rFonts w:ascii="Times New Roman"/>
                <w:sz w:val="20"/>
              </w:rPr>
              <w:t>2,000 characters</w:t>
            </w:r>
          </w:p>
        </w:tc>
        <w:tc>
          <w:tcPr>
            <w:tcW w:w="2250" w:type="dxa"/>
          </w:tcPr>
          <w:p w14:paraId="04989E1C" w14:textId="77777777" w:rsidR="00066564" w:rsidRPr="00042CBB" w:rsidRDefault="00066564" w:rsidP="008D2340">
            <w:pPr>
              <w:pStyle w:val="TableParagraph"/>
              <w:spacing w:before="29"/>
              <w:ind w:left="360"/>
              <w:rPr>
                <w:rFonts w:ascii="Times New Roman"/>
                <w:sz w:val="20"/>
              </w:rPr>
            </w:pPr>
            <w:r>
              <w:rPr>
                <w:rFonts w:ascii="Times New Roman"/>
                <w:sz w:val="20"/>
              </w:rPr>
              <w:t xml:space="preserve">Enter in </w:t>
            </w:r>
            <w:r>
              <w:rPr>
                <w:rFonts w:ascii="Times New Roman"/>
                <w:sz w:val="20"/>
              </w:rPr>
              <w:lastRenderedPageBreak/>
              <w:t>ProposalCentral</w:t>
            </w:r>
          </w:p>
        </w:tc>
      </w:tr>
      <w:tr w:rsidR="00066564" w:rsidRPr="00042CBB" w14:paraId="17FEAE1C" w14:textId="77777777" w:rsidTr="0A9D8B54">
        <w:trPr>
          <w:trHeight w:val="287"/>
        </w:trPr>
        <w:tc>
          <w:tcPr>
            <w:tcW w:w="4680" w:type="dxa"/>
          </w:tcPr>
          <w:p w14:paraId="1B903EB0" w14:textId="3290AE37" w:rsidR="00066564" w:rsidRPr="00042CBB" w:rsidRDefault="00066564" w:rsidP="008E188B">
            <w:pPr>
              <w:pStyle w:val="TableParagraph"/>
              <w:spacing w:before="29"/>
              <w:ind w:left="360"/>
              <w:rPr>
                <w:rFonts w:ascii="Times New Roman"/>
                <w:sz w:val="20"/>
              </w:rPr>
            </w:pPr>
            <w:r w:rsidRPr="00042CBB">
              <w:rPr>
                <w:rFonts w:ascii="Times New Roman"/>
                <w:sz w:val="20"/>
              </w:rPr>
              <w:lastRenderedPageBreak/>
              <w:t>Technical Abstract</w:t>
            </w:r>
          </w:p>
        </w:tc>
        <w:tc>
          <w:tcPr>
            <w:tcW w:w="2340" w:type="dxa"/>
          </w:tcPr>
          <w:p w14:paraId="07C1A7CE" w14:textId="77777777" w:rsidR="00066564" w:rsidRPr="00042CBB" w:rsidRDefault="00066564" w:rsidP="008D2340">
            <w:pPr>
              <w:pStyle w:val="TableParagraph"/>
              <w:spacing w:before="29"/>
              <w:ind w:left="360"/>
              <w:rPr>
                <w:rFonts w:ascii="Times New Roman"/>
                <w:sz w:val="20"/>
              </w:rPr>
            </w:pPr>
            <w:r>
              <w:rPr>
                <w:rFonts w:ascii="Times New Roman"/>
                <w:sz w:val="20"/>
              </w:rPr>
              <w:t>3,000 characters</w:t>
            </w:r>
          </w:p>
        </w:tc>
        <w:tc>
          <w:tcPr>
            <w:tcW w:w="2250" w:type="dxa"/>
          </w:tcPr>
          <w:p w14:paraId="2B4F305A" w14:textId="77777777" w:rsidR="00066564" w:rsidRPr="00042CBB" w:rsidRDefault="00066564" w:rsidP="008D2340">
            <w:pPr>
              <w:pStyle w:val="TableParagraph"/>
              <w:spacing w:before="29"/>
              <w:ind w:left="360"/>
              <w:rPr>
                <w:rFonts w:ascii="Times New Roman"/>
                <w:sz w:val="20"/>
              </w:rPr>
            </w:pPr>
            <w:r>
              <w:rPr>
                <w:rFonts w:ascii="Times New Roman"/>
                <w:sz w:val="20"/>
              </w:rPr>
              <w:t>Enter in ProposalCentral</w:t>
            </w:r>
          </w:p>
        </w:tc>
      </w:tr>
      <w:tr w:rsidR="00066564" w:rsidRPr="00042CBB" w14:paraId="36034141" w14:textId="77777777" w:rsidTr="0A9D8B54">
        <w:trPr>
          <w:trHeight w:val="287"/>
        </w:trPr>
        <w:tc>
          <w:tcPr>
            <w:tcW w:w="4680" w:type="dxa"/>
          </w:tcPr>
          <w:p w14:paraId="206A319B" w14:textId="7378529D" w:rsidR="00066564" w:rsidRPr="00042CBB" w:rsidRDefault="00066564" w:rsidP="008E188B">
            <w:pPr>
              <w:pStyle w:val="TableParagraph"/>
              <w:spacing w:before="29"/>
              <w:ind w:left="360"/>
              <w:rPr>
                <w:rFonts w:ascii="Times New Roman"/>
                <w:sz w:val="20"/>
              </w:rPr>
            </w:pPr>
            <w:r w:rsidRPr="00042CBB">
              <w:rPr>
                <w:rFonts w:ascii="Times New Roman"/>
                <w:sz w:val="20"/>
              </w:rPr>
              <w:t>Budget</w:t>
            </w:r>
            <w:r>
              <w:rPr>
                <w:rFonts w:ascii="Times New Roman"/>
                <w:sz w:val="20"/>
              </w:rPr>
              <w:t xml:space="preserve"> and budget justification</w:t>
            </w:r>
          </w:p>
        </w:tc>
        <w:tc>
          <w:tcPr>
            <w:tcW w:w="2340" w:type="dxa"/>
          </w:tcPr>
          <w:p w14:paraId="24FDBB16" w14:textId="77777777" w:rsidR="00066564" w:rsidRPr="00042CBB" w:rsidRDefault="00066564" w:rsidP="008D2340">
            <w:pPr>
              <w:pStyle w:val="TableParagraph"/>
              <w:spacing w:before="29"/>
              <w:ind w:left="360"/>
              <w:rPr>
                <w:rFonts w:ascii="Times New Roman"/>
                <w:sz w:val="20"/>
              </w:rPr>
            </w:pPr>
            <w:r w:rsidRPr="00AF0B59">
              <w:rPr>
                <w:rFonts w:ascii="Times New Roman"/>
                <w:sz w:val="20"/>
              </w:rPr>
              <w:t>Complete the f</w:t>
            </w:r>
            <w:r>
              <w:rPr>
                <w:rFonts w:ascii="Times New Roman"/>
                <w:sz w:val="20"/>
              </w:rPr>
              <w:t>ields</w:t>
            </w:r>
            <w:r w:rsidRPr="00AF0B59">
              <w:rPr>
                <w:rFonts w:ascii="Times New Roman"/>
                <w:sz w:val="20"/>
              </w:rPr>
              <w:t xml:space="preserve"> in Proposal Central</w:t>
            </w:r>
          </w:p>
        </w:tc>
        <w:tc>
          <w:tcPr>
            <w:tcW w:w="2250" w:type="dxa"/>
          </w:tcPr>
          <w:p w14:paraId="34FF022D" w14:textId="77777777" w:rsidR="00066564" w:rsidRPr="00042CBB" w:rsidRDefault="00066564" w:rsidP="008D2340">
            <w:pPr>
              <w:pStyle w:val="TableParagraph"/>
              <w:spacing w:before="29"/>
              <w:ind w:left="360"/>
              <w:rPr>
                <w:rFonts w:ascii="Times New Roman"/>
                <w:sz w:val="20"/>
              </w:rPr>
            </w:pPr>
            <w:r>
              <w:rPr>
                <w:rFonts w:ascii="Times New Roman"/>
                <w:sz w:val="20"/>
              </w:rPr>
              <w:t>Enter in ProposalCentral</w:t>
            </w:r>
          </w:p>
        </w:tc>
      </w:tr>
      <w:tr w:rsidR="00066564" w:rsidRPr="00042CBB" w14:paraId="131D967F" w14:textId="77777777" w:rsidTr="0A9D8B54">
        <w:trPr>
          <w:trHeight w:val="287"/>
        </w:trPr>
        <w:tc>
          <w:tcPr>
            <w:tcW w:w="4680" w:type="dxa"/>
          </w:tcPr>
          <w:p w14:paraId="35EB2A57" w14:textId="6A063AAF" w:rsidR="00066564" w:rsidRPr="00042CBB" w:rsidRDefault="00066564" w:rsidP="008E188B">
            <w:pPr>
              <w:pStyle w:val="TableParagraph"/>
              <w:spacing w:before="29"/>
              <w:ind w:left="360"/>
              <w:rPr>
                <w:rFonts w:ascii="Times New Roman"/>
                <w:sz w:val="20"/>
              </w:rPr>
            </w:pPr>
            <w:proofErr w:type="spellStart"/>
            <w:r w:rsidRPr="00042CBB">
              <w:rPr>
                <w:rFonts w:ascii="Times New Roman"/>
                <w:sz w:val="20"/>
              </w:rPr>
              <w:t>Biosketch</w:t>
            </w:r>
            <w:proofErr w:type="spellEnd"/>
          </w:p>
        </w:tc>
        <w:tc>
          <w:tcPr>
            <w:tcW w:w="2340" w:type="dxa"/>
          </w:tcPr>
          <w:p w14:paraId="19C40946"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Max. 5 pages per researcher</w:t>
            </w:r>
          </w:p>
        </w:tc>
        <w:tc>
          <w:tcPr>
            <w:tcW w:w="2250" w:type="dxa"/>
          </w:tcPr>
          <w:p w14:paraId="10A488B7" w14:textId="77777777" w:rsidR="00066564" w:rsidRPr="00042CBB" w:rsidRDefault="00066564" w:rsidP="008D2340">
            <w:pPr>
              <w:pStyle w:val="TableParagraph"/>
              <w:spacing w:before="29"/>
              <w:ind w:left="360"/>
              <w:rPr>
                <w:rFonts w:ascii="Times New Roman"/>
                <w:sz w:val="20"/>
              </w:rPr>
            </w:pPr>
            <w:r>
              <w:rPr>
                <w:rFonts w:ascii="Times New Roman"/>
                <w:sz w:val="20"/>
              </w:rPr>
              <w:t>Attachment</w:t>
            </w:r>
          </w:p>
        </w:tc>
      </w:tr>
      <w:tr w:rsidR="00066564" w:rsidRPr="00042CBB" w14:paraId="1429F640" w14:textId="77777777" w:rsidTr="0A9D8B54">
        <w:trPr>
          <w:trHeight w:val="287"/>
        </w:trPr>
        <w:tc>
          <w:tcPr>
            <w:tcW w:w="4680" w:type="dxa"/>
          </w:tcPr>
          <w:p w14:paraId="71233A95" w14:textId="0C0629EA" w:rsidR="00066564" w:rsidRPr="00042CBB" w:rsidRDefault="00066564" w:rsidP="008E188B">
            <w:pPr>
              <w:pStyle w:val="TableParagraph"/>
              <w:spacing w:before="29"/>
              <w:ind w:left="360"/>
              <w:rPr>
                <w:rFonts w:ascii="Times New Roman"/>
                <w:sz w:val="20"/>
              </w:rPr>
            </w:pPr>
            <w:r w:rsidRPr="00042CBB">
              <w:rPr>
                <w:rFonts w:ascii="Times New Roman"/>
                <w:sz w:val="20"/>
              </w:rPr>
              <w:t>Other Support</w:t>
            </w:r>
          </w:p>
        </w:tc>
        <w:tc>
          <w:tcPr>
            <w:tcW w:w="2340" w:type="dxa"/>
          </w:tcPr>
          <w:p w14:paraId="6F8B6C06"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Complete the fields in ProposalCentral</w:t>
            </w:r>
          </w:p>
        </w:tc>
        <w:tc>
          <w:tcPr>
            <w:tcW w:w="2250" w:type="dxa"/>
          </w:tcPr>
          <w:p w14:paraId="52BC12CC" w14:textId="77777777" w:rsidR="00066564" w:rsidRPr="00AF0B59" w:rsidRDefault="00066564" w:rsidP="008D2340">
            <w:pPr>
              <w:pStyle w:val="TableParagraph"/>
              <w:spacing w:before="29"/>
              <w:ind w:left="360"/>
              <w:rPr>
                <w:rFonts w:ascii="Times New Roman"/>
                <w:sz w:val="20"/>
              </w:rPr>
            </w:pPr>
            <w:r w:rsidRPr="00AF0B59">
              <w:rPr>
                <w:rFonts w:ascii="Times New Roman"/>
                <w:sz w:val="20"/>
              </w:rPr>
              <w:t>Enter in ProposalCentral</w:t>
            </w:r>
          </w:p>
        </w:tc>
      </w:tr>
      <w:tr w:rsidR="00066564" w:rsidRPr="00042CBB" w14:paraId="12EE3C90" w14:textId="77777777" w:rsidTr="0A9D8B54">
        <w:trPr>
          <w:trHeight w:val="287"/>
        </w:trPr>
        <w:tc>
          <w:tcPr>
            <w:tcW w:w="4680" w:type="dxa"/>
          </w:tcPr>
          <w:p w14:paraId="28D8BC6F" w14:textId="63829D6B" w:rsidR="00066564" w:rsidRPr="00042CBB" w:rsidRDefault="00066564" w:rsidP="008E188B">
            <w:pPr>
              <w:pStyle w:val="TableParagraph"/>
              <w:spacing w:before="29"/>
              <w:ind w:left="360"/>
              <w:rPr>
                <w:rFonts w:ascii="Times New Roman"/>
                <w:sz w:val="20"/>
              </w:rPr>
            </w:pPr>
            <w:r w:rsidRPr="00042CBB">
              <w:rPr>
                <w:rFonts w:ascii="Times New Roman"/>
                <w:sz w:val="20"/>
              </w:rPr>
              <w:t>Research Plan</w:t>
            </w:r>
          </w:p>
        </w:tc>
        <w:tc>
          <w:tcPr>
            <w:tcW w:w="2340" w:type="dxa"/>
          </w:tcPr>
          <w:p w14:paraId="1DC1B73B"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Max. 4 pages</w:t>
            </w:r>
          </w:p>
        </w:tc>
        <w:tc>
          <w:tcPr>
            <w:tcW w:w="2250" w:type="dxa"/>
          </w:tcPr>
          <w:p w14:paraId="2B9F2229" w14:textId="77777777" w:rsidR="00066564" w:rsidRPr="00042CBB" w:rsidRDefault="00066564" w:rsidP="008D2340">
            <w:pPr>
              <w:pStyle w:val="TableParagraph"/>
              <w:spacing w:before="29"/>
              <w:ind w:left="360"/>
              <w:rPr>
                <w:rFonts w:ascii="Times New Roman"/>
                <w:sz w:val="20"/>
              </w:rPr>
            </w:pPr>
            <w:r>
              <w:rPr>
                <w:rFonts w:ascii="Times New Roman"/>
                <w:sz w:val="20"/>
              </w:rPr>
              <w:t>Attachment</w:t>
            </w:r>
          </w:p>
        </w:tc>
      </w:tr>
      <w:tr w:rsidR="00066564" w:rsidRPr="00042CBB" w14:paraId="53E21170" w14:textId="77777777" w:rsidTr="0A9D8B54">
        <w:trPr>
          <w:trHeight w:val="287"/>
        </w:trPr>
        <w:tc>
          <w:tcPr>
            <w:tcW w:w="4680" w:type="dxa"/>
          </w:tcPr>
          <w:p w14:paraId="58962698" w14:textId="24DE008B" w:rsidR="00066564" w:rsidRPr="00042CBB" w:rsidRDefault="00066564" w:rsidP="6A654D8A">
            <w:pPr>
              <w:pStyle w:val="TableParagraph"/>
              <w:spacing w:before="29"/>
              <w:ind w:left="360"/>
              <w:rPr>
                <w:rFonts w:ascii="Times New Roman"/>
                <w:sz w:val="20"/>
                <w:szCs w:val="20"/>
              </w:rPr>
            </w:pPr>
            <w:r w:rsidRPr="0A9D8B54">
              <w:rPr>
                <w:rFonts w:ascii="Times New Roman"/>
                <w:sz w:val="20"/>
                <w:szCs w:val="20"/>
              </w:rPr>
              <w:t>Milestones/Deliverables/Figures/Gantt Chart</w:t>
            </w:r>
          </w:p>
        </w:tc>
        <w:tc>
          <w:tcPr>
            <w:tcW w:w="2340" w:type="dxa"/>
          </w:tcPr>
          <w:p w14:paraId="13537D99"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Max. 1 page</w:t>
            </w:r>
          </w:p>
        </w:tc>
        <w:tc>
          <w:tcPr>
            <w:tcW w:w="2250" w:type="dxa"/>
          </w:tcPr>
          <w:p w14:paraId="05060B09" w14:textId="77777777" w:rsidR="00066564" w:rsidRPr="00042CBB" w:rsidRDefault="00066564" w:rsidP="6A654D8A">
            <w:pPr>
              <w:pStyle w:val="TableParagraph"/>
              <w:spacing w:before="29"/>
              <w:ind w:left="360"/>
              <w:rPr>
                <w:rFonts w:ascii="Times New Roman"/>
                <w:sz w:val="20"/>
                <w:szCs w:val="20"/>
              </w:rPr>
            </w:pPr>
            <w:r w:rsidRPr="0A9D8B54">
              <w:rPr>
                <w:rFonts w:ascii="Times New Roman"/>
                <w:sz w:val="20"/>
                <w:szCs w:val="20"/>
              </w:rPr>
              <w:t>Attachment</w:t>
            </w:r>
          </w:p>
        </w:tc>
      </w:tr>
      <w:tr w:rsidR="00FE7AFC" w:rsidRPr="00042CBB" w14:paraId="1D049612" w14:textId="77777777" w:rsidTr="0A9D8B54">
        <w:trPr>
          <w:trHeight w:val="287"/>
        </w:trPr>
        <w:tc>
          <w:tcPr>
            <w:tcW w:w="4680" w:type="dxa"/>
          </w:tcPr>
          <w:p w14:paraId="0CDBC2E6" w14:textId="1BD8C3A5" w:rsidR="00FE7AFC" w:rsidRPr="00042CBB" w:rsidRDefault="00FE7AFC" w:rsidP="008E188B">
            <w:pPr>
              <w:pStyle w:val="TableParagraph"/>
              <w:spacing w:before="29"/>
              <w:ind w:left="360"/>
              <w:rPr>
                <w:rFonts w:ascii="Times New Roman"/>
                <w:sz w:val="20"/>
              </w:rPr>
            </w:pPr>
            <w:r>
              <w:rPr>
                <w:rFonts w:ascii="Times New Roman"/>
                <w:sz w:val="20"/>
              </w:rPr>
              <w:t>Data sharing plan</w:t>
            </w:r>
          </w:p>
        </w:tc>
        <w:tc>
          <w:tcPr>
            <w:tcW w:w="2340" w:type="dxa"/>
          </w:tcPr>
          <w:p w14:paraId="65D0B42A" w14:textId="382A6F84" w:rsidR="00FE7AFC" w:rsidRPr="00042CBB" w:rsidRDefault="00FE7AFC" w:rsidP="008D2340">
            <w:pPr>
              <w:pStyle w:val="TableParagraph"/>
              <w:spacing w:before="29"/>
              <w:ind w:left="360"/>
              <w:rPr>
                <w:rFonts w:ascii="Times New Roman"/>
                <w:sz w:val="20"/>
              </w:rPr>
            </w:pPr>
            <w:r>
              <w:rPr>
                <w:rFonts w:ascii="Times New Roman"/>
                <w:sz w:val="20"/>
              </w:rPr>
              <w:t>Max. 1 page</w:t>
            </w:r>
          </w:p>
        </w:tc>
        <w:tc>
          <w:tcPr>
            <w:tcW w:w="2250" w:type="dxa"/>
          </w:tcPr>
          <w:p w14:paraId="129C9B75" w14:textId="2411816C" w:rsidR="00FE7AFC" w:rsidRDefault="00FE7AFC" w:rsidP="008D2340">
            <w:pPr>
              <w:pStyle w:val="TableParagraph"/>
              <w:spacing w:before="29"/>
              <w:ind w:left="360"/>
              <w:rPr>
                <w:rFonts w:ascii="Times New Roman"/>
                <w:sz w:val="20"/>
              </w:rPr>
            </w:pPr>
            <w:r>
              <w:rPr>
                <w:rFonts w:ascii="Times New Roman"/>
                <w:sz w:val="20"/>
              </w:rPr>
              <w:t>Attachment</w:t>
            </w:r>
          </w:p>
        </w:tc>
      </w:tr>
      <w:tr w:rsidR="0A9D8B54" w14:paraId="27E9C662" w14:textId="77777777" w:rsidTr="0A9D8B54">
        <w:trPr>
          <w:trHeight w:val="300"/>
        </w:trPr>
        <w:tc>
          <w:tcPr>
            <w:tcW w:w="4680" w:type="dxa"/>
          </w:tcPr>
          <w:p w14:paraId="3A6D37B6" w14:textId="55574B79" w:rsidR="3972E3AA" w:rsidRDefault="3972E3AA" w:rsidP="0A9D8B54">
            <w:pPr>
              <w:pStyle w:val="TableParagraph"/>
              <w:rPr>
                <w:rFonts w:ascii="Times New Roman"/>
                <w:sz w:val="20"/>
                <w:szCs w:val="20"/>
              </w:rPr>
            </w:pPr>
            <w:r w:rsidRPr="0A9D8B54">
              <w:rPr>
                <w:rFonts w:ascii="Times New Roman"/>
                <w:sz w:val="20"/>
                <w:szCs w:val="20"/>
              </w:rPr>
              <w:t xml:space="preserve">       Personal Statement</w:t>
            </w:r>
          </w:p>
        </w:tc>
        <w:tc>
          <w:tcPr>
            <w:tcW w:w="2340" w:type="dxa"/>
          </w:tcPr>
          <w:p w14:paraId="46E9128D" w14:textId="3D3733B7" w:rsidR="3972E3AA" w:rsidRDefault="3972E3AA" w:rsidP="0A9D8B54">
            <w:pPr>
              <w:pStyle w:val="TableParagraph"/>
              <w:rPr>
                <w:rFonts w:ascii="Times New Roman"/>
                <w:sz w:val="20"/>
                <w:szCs w:val="20"/>
              </w:rPr>
            </w:pPr>
            <w:r w:rsidRPr="0A9D8B54">
              <w:rPr>
                <w:rFonts w:ascii="Times New Roman"/>
                <w:sz w:val="20"/>
                <w:szCs w:val="20"/>
              </w:rPr>
              <w:t xml:space="preserve">       Max. 1 page</w:t>
            </w:r>
          </w:p>
        </w:tc>
        <w:tc>
          <w:tcPr>
            <w:tcW w:w="2250" w:type="dxa"/>
          </w:tcPr>
          <w:p w14:paraId="10C8B2B3" w14:textId="5B95F5AF" w:rsidR="3972E3AA" w:rsidRDefault="3972E3AA" w:rsidP="0A9D8B54">
            <w:pPr>
              <w:pStyle w:val="TableParagraph"/>
              <w:rPr>
                <w:rFonts w:ascii="Times New Roman"/>
                <w:sz w:val="20"/>
                <w:szCs w:val="20"/>
              </w:rPr>
            </w:pPr>
            <w:r w:rsidRPr="0A9D8B54">
              <w:rPr>
                <w:rFonts w:ascii="Times New Roman"/>
                <w:sz w:val="20"/>
                <w:szCs w:val="20"/>
              </w:rPr>
              <w:t xml:space="preserve">       Attachment</w:t>
            </w:r>
          </w:p>
        </w:tc>
      </w:tr>
      <w:tr w:rsidR="00066564" w:rsidRPr="00042CBB" w14:paraId="45B9AEAD" w14:textId="77777777" w:rsidTr="0A9D8B54">
        <w:trPr>
          <w:trHeight w:val="292"/>
        </w:trPr>
        <w:tc>
          <w:tcPr>
            <w:tcW w:w="4680" w:type="dxa"/>
          </w:tcPr>
          <w:p w14:paraId="22C3E63B" w14:textId="73C5EA5B" w:rsidR="00066564" w:rsidRPr="00042CBB" w:rsidRDefault="00066564" w:rsidP="0A9D8B54">
            <w:pPr>
              <w:pStyle w:val="TableParagraph"/>
              <w:spacing w:before="29"/>
              <w:ind w:left="360"/>
              <w:rPr>
                <w:rFonts w:ascii="Times New Roman"/>
                <w:sz w:val="20"/>
                <w:szCs w:val="20"/>
              </w:rPr>
            </w:pPr>
            <w:r w:rsidRPr="0A9D8B54">
              <w:rPr>
                <w:rFonts w:ascii="Times New Roman"/>
                <w:sz w:val="20"/>
                <w:szCs w:val="20"/>
              </w:rPr>
              <w:t>References</w:t>
            </w:r>
          </w:p>
        </w:tc>
        <w:tc>
          <w:tcPr>
            <w:tcW w:w="2340" w:type="dxa"/>
          </w:tcPr>
          <w:p w14:paraId="50643887" w14:textId="77777777" w:rsidR="00066564" w:rsidRPr="00042CBB" w:rsidRDefault="00066564" w:rsidP="008D2340">
            <w:pPr>
              <w:pStyle w:val="TableParagraph"/>
              <w:spacing w:before="29"/>
              <w:ind w:left="360"/>
              <w:rPr>
                <w:rFonts w:ascii="Times New Roman"/>
                <w:sz w:val="20"/>
              </w:rPr>
            </w:pPr>
            <w:r w:rsidRPr="00042CBB">
              <w:rPr>
                <w:rFonts w:ascii="Times New Roman"/>
                <w:sz w:val="20"/>
              </w:rPr>
              <w:t>No page limit</w:t>
            </w:r>
          </w:p>
        </w:tc>
        <w:tc>
          <w:tcPr>
            <w:tcW w:w="2250" w:type="dxa"/>
          </w:tcPr>
          <w:p w14:paraId="2FD97DBE" w14:textId="77777777" w:rsidR="00066564" w:rsidRPr="00042CBB" w:rsidRDefault="00066564" w:rsidP="008D2340">
            <w:pPr>
              <w:pStyle w:val="TableParagraph"/>
              <w:spacing w:before="29"/>
              <w:ind w:left="360"/>
              <w:rPr>
                <w:rFonts w:ascii="Times New Roman"/>
                <w:sz w:val="20"/>
              </w:rPr>
            </w:pPr>
            <w:r>
              <w:rPr>
                <w:rFonts w:ascii="Times New Roman"/>
                <w:sz w:val="20"/>
              </w:rPr>
              <w:t>Attachment</w:t>
            </w:r>
          </w:p>
        </w:tc>
      </w:tr>
      <w:tr w:rsidR="00066564" w:rsidRPr="00042CBB" w14:paraId="5B1B680D" w14:textId="77777777" w:rsidTr="0A9D8B54">
        <w:trPr>
          <w:trHeight w:val="460"/>
        </w:trPr>
        <w:tc>
          <w:tcPr>
            <w:tcW w:w="4680" w:type="dxa"/>
          </w:tcPr>
          <w:p w14:paraId="7F6EF5B7" w14:textId="4A58FA60" w:rsidR="00066564" w:rsidRPr="00042CBB" w:rsidRDefault="00066564" w:rsidP="008E188B">
            <w:pPr>
              <w:pStyle w:val="TableParagraph"/>
              <w:spacing w:before="6" w:line="226" w:lineRule="exact"/>
              <w:ind w:left="360" w:right="280"/>
              <w:rPr>
                <w:rFonts w:ascii="Times New Roman"/>
                <w:sz w:val="20"/>
              </w:rPr>
            </w:pPr>
            <w:r w:rsidRPr="00042CBB">
              <w:rPr>
                <w:rFonts w:ascii="Times New Roman"/>
                <w:sz w:val="20"/>
              </w:rPr>
              <w:t>Appendix (Assurances and Certification; Support Letters)</w:t>
            </w:r>
          </w:p>
        </w:tc>
        <w:tc>
          <w:tcPr>
            <w:tcW w:w="2340" w:type="dxa"/>
          </w:tcPr>
          <w:p w14:paraId="5ED569A3" w14:textId="77777777" w:rsidR="00066564" w:rsidRPr="00042CBB" w:rsidRDefault="00066564" w:rsidP="008D2340">
            <w:pPr>
              <w:pStyle w:val="TableParagraph"/>
              <w:spacing w:before="110"/>
              <w:ind w:left="360"/>
              <w:rPr>
                <w:rFonts w:ascii="Times New Roman"/>
                <w:sz w:val="20"/>
              </w:rPr>
            </w:pPr>
            <w:r w:rsidRPr="00042CBB">
              <w:rPr>
                <w:rFonts w:ascii="Times New Roman"/>
                <w:sz w:val="20"/>
              </w:rPr>
              <w:t>No page limit (</w:t>
            </w:r>
            <w:r>
              <w:rPr>
                <w:rFonts w:ascii="Times New Roman"/>
                <w:sz w:val="20"/>
              </w:rPr>
              <w:t>should not include</w:t>
            </w:r>
            <w:r w:rsidRPr="00042CBB">
              <w:rPr>
                <w:rFonts w:ascii="Times New Roman"/>
                <w:sz w:val="20"/>
              </w:rPr>
              <w:t xml:space="preserve"> figures or references)</w:t>
            </w:r>
          </w:p>
        </w:tc>
        <w:tc>
          <w:tcPr>
            <w:tcW w:w="2250" w:type="dxa"/>
          </w:tcPr>
          <w:p w14:paraId="3C426B4E" w14:textId="77777777" w:rsidR="00066564" w:rsidRPr="00042CBB" w:rsidRDefault="00066564" w:rsidP="008D2340">
            <w:pPr>
              <w:pStyle w:val="TableParagraph"/>
              <w:spacing w:before="110"/>
              <w:ind w:left="360"/>
              <w:rPr>
                <w:rFonts w:ascii="Times New Roman"/>
                <w:sz w:val="20"/>
              </w:rPr>
            </w:pPr>
            <w:r>
              <w:rPr>
                <w:rFonts w:ascii="Times New Roman"/>
                <w:sz w:val="20"/>
              </w:rPr>
              <w:t>Attachment</w:t>
            </w:r>
          </w:p>
        </w:tc>
      </w:tr>
    </w:tbl>
    <w:p w14:paraId="3DB43DB1" w14:textId="77777777" w:rsidR="00FE7AFC" w:rsidRDefault="00FE7AFC" w:rsidP="004A01AA">
      <w:pPr>
        <w:rPr>
          <w:rFonts w:ascii="Times New Roman" w:hAnsi="Times New Roman" w:cs="Times New Roman"/>
          <w:b/>
          <w:bCs/>
          <w:u w:val="single"/>
        </w:rPr>
      </w:pPr>
    </w:p>
    <w:p w14:paraId="7DF07423" w14:textId="4E9ED092" w:rsidR="004A01AA" w:rsidRPr="0064517B" w:rsidRDefault="004A01AA" w:rsidP="004A01AA">
      <w:pPr>
        <w:rPr>
          <w:rFonts w:ascii="Times New Roman" w:hAnsi="Times New Roman" w:cs="Times New Roman"/>
          <w:b/>
          <w:bCs/>
          <w:u w:val="single"/>
        </w:rPr>
      </w:pPr>
      <w:r w:rsidRPr="0064517B">
        <w:rPr>
          <w:rFonts w:ascii="Times New Roman" w:hAnsi="Times New Roman" w:cs="Times New Roman"/>
          <w:b/>
          <w:bCs/>
          <w:u w:val="single"/>
        </w:rPr>
        <w:t>Evaluation:</w:t>
      </w:r>
    </w:p>
    <w:p w14:paraId="0CA470EF" w14:textId="55DDD25B" w:rsidR="004A01AA" w:rsidRPr="0064517B" w:rsidRDefault="004A01AA" w:rsidP="004A01AA">
      <w:pPr>
        <w:rPr>
          <w:rFonts w:ascii="Times New Roman" w:hAnsi="Times New Roman" w:cs="Times New Roman"/>
        </w:rPr>
      </w:pPr>
      <w:r w:rsidRPr="0064517B">
        <w:rPr>
          <w:rStyle w:val="normaltextrun"/>
          <w:rFonts w:ascii="Times New Roman" w:hAnsi="Times New Roman" w:cs="Times New Roman"/>
          <w:color w:val="000000"/>
          <w:shd w:val="clear" w:color="auto" w:fill="FFFFFF"/>
        </w:rPr>
        <w:t xml:space="preserve">Applications are peer-reviewed by the CurePSP Scientific Advisory Board, and funding decisions are made by the Executive Director and Board of Directors. </w:t>
      </w:r>
    </w:p>
    <w:p w14:paraId="18C7E612" w14:textId="2371EA95" w:rsidR="00641845" w:rsidRPr="0064517B" w:rsidRDefault="00641845" w:rsidP="00C63E58">
      <w:pPr>
        <w:rPr>
          <w:rFonts w:ascii="Times New Roman" w:hAnsi="Times New Roman" w:cs="Times New Roman"/>
        </w:rPr>
      </w:pPr>
      <w:r w:rsidRPr="0064517B">
        <w:rPr>
          <w:rFonts w:ascii="Times New Roman" w:hAnsi="Times New Roman" w:cs="Times New Roman"/>
        </w:rPr>
        <w:t xml:space="preserve">Proposals are reviewed for: </w:t>
      </w:r>
    </w:p>
    <w:p w14:paraId="32DA3A47" w14:textId="2119A7B5" w:rsidR="00641845" w:rsidRPr="0064517B" w:rsidRDefault="00E13EAA" w:rsidP="00641845">
      <w:pPr>
        <w:pStyle w:val="ListParagraph"/>
        <w:numPr>
          <w:ilvl w:val="0"/>
          <w:numId w:val="6"/>
        </w:numPr>
        <w:rPr>
          <w:rFonts w:ascii="Times New Roman" w:hAnsi="Times New Roman" w:cs="Times New Roman"/>
        </w:rPr>
      </w:pPr>
      <w:r w:rsidRPr="0064517B">
        <w:rPr>
          <w:rFonts w:ascii="Times New Roman" w:hAnsi="Times New Roman" w:cs="Times New Roman"/>
        </w:rPr>
        <w:t xml:space="preserve">Scientific merit: Strengths and weaknesses of the overall strategy, methodology, and analyses of the proposed aims. </w:t>
      </w:r>
    </w:p>
    <w:p w14:paraId="15873664" w14:textId="7C7CDBA8" w:rsidR="00E13EAA" w:rsidRPr="0064517B" w:rsidRDefault="00E13EAA">
      <w:pPr>
        <w:pStyle w:val="ListParagraph"/>
        <w:numPr>
          <w:ilvl w:val="0"/>
          <w:numId w:val="10"/>
        </w:numPr>
        <w:rPr>
          <w:rFonts w:ascii="Times New Roman" w:eastAsia="Times New Roman" w:hAnsi="Times New Roman" w:cs="Times New Roman"/>
        </w:rPr>
      </w:pPr>
      <w:r w:rsidRPr="6A654D8A">
        <w:rPr>
          <w:rFonts w:ascii="Times New Roman" w:hAnsi="Times New Roman" w:cs="Times New Roman"/>
        </w:rPr>
        <w:t xml:space="preserve">Fit for </w:t>
      </w:r>
      <w:proofErr w:type="spellStart"/>
      <w:r w:rsidRPr="6A654D8A">
        <w:rPr>
          <w:rFonts w:ascii="Times New Roman" w:hAnsi="Times New Roman" w:cs="Times New Roman"/>
        </w:rPr>
        <w:t>CurePSP’s</w:t>
      </w:r>
      <w:proofErr w:type="spellEnd"/>
      <w:r w:rsidRPr="6A654D8A">
        <w:rPr>
          <w:rFonts w:ascii="Times New Roman" w:hAnsi="Times New Roman" w:cs="Times New Roman"/>
        </w:rPr>
        <w:t xml:space="preserve"> Pathway and Pipeline grant program: </w:t>
      </w:r>
      <w:r w:rsidR="00D0383D" w:rsidRPr="6A654D8A">
        <w:rPr>
          <w:rFonts w:ascii="Times New Roman" w:eastAsia="Times New Roman" w:hAnsi="Times New Roman" w:cs="Times New Roman"/>
        </w:rPr>
        <w:t xml:space="preserve">This </w:t>
      </w:r>
      <w:r w:rsidR="00B91B9A" w:rsidRPr="6A654D8A">
        <w:rPr>
          <w:rFonts w:ascii="Times New Roman" w:eastAsia="Times New Roman" w:hAnsi="Times New Roman" w:cs="Times New Roman"/>
        </w:rPr>
        <w:t>provides funding</w:t>
      </w:r>
      <w:r w:rsidR="000F5043" w:rsidRPr="6A654D8A">
        <w:rPr>
          <w:rFonts w:ascii="Times New Roman" w:eastAsia="Times New Roman" w:hAnsi="Times New Roman" w:cs="Times New Roman"/>
        </w:rPr>
        <w:t xml:space="preserve"> to junior investigators</w:t>
      </w:r>
      <w:r w:rsidR="00D0383D" w:rsidRPr="6A654D8A">
        <w:rPr>
          <w:rFonts w:ascii="Times New Roman" w:eastAsia="Times New Roman" w:hAnsi="Times New Roman" w:cs="Times New Roman"/>
        </w:rPr>
        <w:t xml:space="preserve"> for projects in high-priority research areas related to PSP or CBD</w:t>
      </w:r>
      <w:r w:rsidR="000F5043" w:rsidRPr="6A654D8A">
        <w:rPr>
          <w:rFonts w:ascii="Times New Roman" w:eastAsia="Times New Roman" w:hAnsi="Times New Roman" w:cs="Times New Roman"/>
        </w:rPr>
        <w:t xml:space="preserve"> </w:t>
      </w:r>
      <w:r w:rsidR="002157E0" w:rsidRPr="6A654D8A">
        <w:rPr>
          <w:rFonts w:ascii="Times New Roman" w:eastAsia="Times New Roman" w:hAnsi="Times New Roman" w:cs="Times New Roman"/>
        </w:rPr>
        <w:t xml:space="preserve">Applicants </w:t>
      </w:r>
      <w:r w:rsidR="00E21D6C" w:rsidRPr="6A654D8A">
        <w:rPr>
          <w:rFonts w:ascii="Times New Roman" w:eastAsia="Times New Roman" w:hAnsi="Times New Roman" w:cs="Times New Roman"/>
        </w:rPr>
        <w:t xml:space="preserve">should be pursuing an independent research career, with a focus on PSP or CBD. </w:t>
      </w:r>
    </w:p>
    <w:p w14:paraId="32C521CC" w14:textId="0004B993" w:rsidR="00D0383D" w:rsidRPr="0064517B" w:rsidRDefault="00D0383D">
      <w:pPr>
        <w:pStyle w:val="ListParagraph"/>
        <w:numPr>
          <w:ilvl w:val="0"/>
          <w:numId w:val="10"/>
        </w:numPr>
        <w:rPr>
          <w:rFonts w:ascii="Times New Roman" w:eastAsia="Times New Roman" w:hAnsi="Times New Roman" w:cs="Times New Roman"/>
        </w:rPr>
      </w:pPr>
      <w:r w:rsidRPr="0064517B">
        <w:rPr>
          <w:rFonts w:ascii="Times New Roman" w:eastAsia="Times New Roman" w:hAnsi="Times New Roman" w:cs="Times New Roman"/>
        </w:rPr>
        <w:t>Budget</w:t>
      </w:r>
      <w:r w:rsidR="00B123E2" w:rsidRPr="0064517B">
        <w:rPr>
          <w:rFonts w:ascii="Times New Roman" w:eastAsia="Times New Roman" w:hAnsi="Times New Roman" w:cs="Times New Roman"/>
        </w:rPr>
        <w:t>, data sharing plan, and</w:t>
      </w:r>
      <w:r w:rsidRPr="0064517B">
        <w:rPr>
          <w:rFonts w:ascii="Times New Roman" w:eastAsia="Times New Roman" w:hAnsi="Times New Roman" w:cs="Times New Roman"/>
        </w:rPr>
        <w:t xml:space="preserve"> timeline: Is the budget appropriate for the proposed project? Is </w:t>
      </w:r>
      <w:r w:rsidR="00B123E2" w:rsidRPr="0064517B">
        <w:rPr>
          <w:rFonts w:ascii="Times New Roman" w:eastAsia="Times New Roman" w:hAnsi="Times New Roman" w:cs="Times New Roman"/>
        </w:rPr>
        <w:t xml:space="preserve">the data sharing plan appropriate for the proposed project? Is </w:t>
      </w:r>
      <w:r w:rsidRPr="0064517B">
        <w:rPr>
          <w:rFonts w:ascii="Times New Roman" w:eastAsia="Times New Roman" w:hAnsi="Times New Roman" w:cs="Times New Roman"/>
        </w:rPr>
        <w:t>the project feasible for the proposed award period?</w:t>
      </w:r>
    </w:p>
    <w:p w14:paraId="4FAE4DE6" w14:textId="77777777" w:rsidR="00D0383D" w:rsidRDefault="00D0383D" w:rsidP="00D0383D">
      <w:pPr>
        <w:pStyle w:val="xmsonormal"/>
      </w:pPr>
      <w:r>
        <w:t> </w:t>
      </w:r>
    </w:p>
    <w:p w14:paraId="42D89B0A" w14:textId="77777777" w:rsidR="0019253C" w:rsidRDefault="0019253C" w:rsidP="00C63E58">
      <w:pPr>
        <w:rPr>
          <w:rFonts w:ascii="Times New Roman" w:hAnsi="Times New Roman" w:cs="Times New Roman"/>
        </w:rPr>
      </w:pPr>
    </w:p>
    <w:p w14:paraId="1CEF116A" w14:textId="77777777" w:rsidR="0019253C" w:rsidRDefault="0019253C" w:rsidP="00C63E58">
      <w:pPr>
        <w:rPr>
          <w:rFonts w:ascii="Times New Roman" w:hAnsi="Times New Roman" w:cs="Times New Roman"/>
        </w:rPr>
      </w:pPr>
    </w:p>
    <w:p w14:paraId="1BD6CDFC" w14:textId="50636E95" w:rsidR="0019253C" w:rsidRPr="00C63E58" w:rsidRDefault="0019253C" w:rsidP="0019253C">
      <w:pPr>
        <w:rPr>
          <w:rFonts w:ascii="Times New Roman" w:hAnsi="Times New Roman" w:cs="Times New Roman"/>
        </w:rPr>
      </w:pPr>
    </w:p>
    <w:sectPr w:rsidR="0019253C" w:rsidRPr="00C63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73D"/>
    <w:multiLevelType w:val="multilevel"/>
    <w:tmpl w:val="60481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30792"/>
    <w:multiLevelType w:val="hybridMultilevel"/>
    <w:tmpl w:val="35B49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957C7"/>
    <w:multiLevelType w:val="multilevel"/>
    <w:tmpl w:val="59C2D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25593"/>
    <w:multiLevelType w:val="multilevel"/>
    <w:tmpl w:val="83F03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50B8D"/>
    <w:multiLevelType w:val="hybridMultilevel"/>
    <w:tmpl w:val="A3081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1710"/>
    <w:multiLevelType w:val="hybridMultilevel"/>
    <w:tmpl w:val="10B4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27E23"/>
    <w:multiLevelType w:val="multilevel"/>
    <w:tmpl w:val="994CA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E06C07"/>
    <w:multiLevelType w:val="hybridMultilevel"/>
    <w:tmpl w:val="21422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552E9"/>
    <w:multiLevelType w:val="hybridMultilevel"/>
    <w:tmpl w:val="06B0F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25314"/>
    <w:multiLevelType w:val="hybridMultilevel"/>
    <w:tmpl w:val="200CC7D8"/>
    <w:lvl w:ilvl="0" w:tplc="372CE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D0597"/>
    <w:multiLevelType w:val="hybridMultilevel"/>
    <w:tmpl w:val="58DA30D2"/>
    <w:lvl w:ilvl="0" w:tplc="372CE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57ED6"/>
    <w:multiLevelType w:val="multilevel"/>
    <w:tmpl w:val="6A002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5745926">
    <w:abstractNumId w:val="9"/>
  </w:num>
  <w:num w:numId="2" w16cid:durableId="618754684">
    <w:abstractNumId w:val="10"/>
  </w:num>
  <w:num w:numId="3" w16cid:durableId="971523808">
    <w:abstractNumId w:val="4"/>
  </w:num>
  <w:num w:numId="4" w16cid:durableId="1667975140">
    <w:abstractNumId w:val="8"/>
  </w:num>
  <w:num w:numId="5" w16cid:durableId="1837376775">
    <w:abstractNumId w:val="7"/>
  </w:num>
  <w:num w:numId="6" w16cid:durableId="508910962">
    <w:abstractNumId w:val="5"/>
  </w:num>
  <w:num w:numId="7" w16cid:durableId="1756248272">
    <w:abstractNumId w:val="2"/>
  </w:num>
  <w:num w:numId="8" w16cid:durableId="1245606301">
    <w:abstractNumId w:val="3"/>
  </w:num>
  <w:num w:numId="9" w16cid:durableId="729154988">
    <w:abstractNumId w:val="0"/>
  </w:num>
  <w:num w:numId="10" w16cid:durableId="394622307">
    <w:abstractNumId w:val="11"/>
  </w:num>
  <w:num w:numId="11" w16cid:durableId="1924754003">
    <w:abstractNumId w:val="6"/>
  </w:num>
  <w:num w:numId="12" w16cid:durableId="9013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1C"/>
    <w:rsid w:val="000012AD"/>
    <w:rsid w:val="00003053"/>
    <w:rsid w:val="000077EA"/>
    <w:rsid w:val="0001038E"/>
    <w:rsid w:val="00016FB3"/>
    <w:rsid w:val="00021A80"/>
    <w:rsid w:val="00066564"/>
    <w:rsid w:val="0007370A"/>
    <w:rsid w:val="000850F4"/>
    <w:rsid w:val="000874A9"/>
    <w:rsid w:val="000B0377"/>
    <w:rsid w:val="000B35CA"/>
    <w:rsid w:val="000B48C9"/>
    <w:rsid w:val="000B4C34"/>
    <w:rsid w:val="000D122B"/>
    <w:rsid w:val="000E2327"/>
    <w:rsid w:val="000E73B6"/>
    <w:rsid w:val="000F5043"/>
    <w:rsid w:val="00107C98"/>
    <w:rsid w:val="001170D3"/>
    <w:rsid w:val="00120503"/>
    <w:rsid w:val="001229FD"/>
    <w:rsid w:val="00123CDD"/>
    <w:rsid w:val="00125978"/>
    <w:rsid w:val="001314DC"/>
    <w:rsid w:val="001360DB"/>
    <w:rsid w:val="00162414"/>
    <w:rsid w:val="001676C0"/>
    <w:rsid w:val="00180FC9"/>
    <w:rsid w:val="00184D12"/>
    <w:rsid w:val="0019253C"/>
    <w:rsid w:val="001A187C"/>
    <w:rsid w:val="001A2B69"/>
    <w:rsid w:val="001A2F37"/>
    <w:rsid w:val="001A3AAC"/>
    <w:rsid w:val="001A6AB2"/>
    <w:rsid w:val="001B786E"/>
    <w:rsid w:val="001C0C19"/>
    <w:rsid w:val="001D6CCC"/>
    <w:rsid w:val="001E4D4B"/>
    <w:rsid w:val="002157E0"/>
    <w:rsid w:val="00220AE2"/>
    <w:rsid w:val="0023220F"/>
    <w:rsid w:val="00241158"/>
    <w:rsid w:val="0024725D"/>
    <w:rsid w:val="00247761"/>
    <w:rsid w:val="00254393"/>
    <w:rsid w:val="002568BF"/>
    <w:rsid w:val="002574DA"/>
    <w:rsid w:val="00260159"/>
    <w:rsid w:val="00265ACE"/>
    <w:rsid w:val="00272400"/>
    <w:rsid w:val="00274660"/>
    <w:rsid w:val="00275036"/>
    <w:rsid w:val="00280216"/>
    <w:rsid w:val="00280E2C"/>
    <w:rsid w:val="002868A1"/>
    <w:rsid w:val="0029015F"/>
    <w:rsid w:val="002910A4"/>
    <w:rsid w:val="0029175C"/>
    <w:rsid w:val="002B4732"/>
    <w:rsid w:val="002C134C"/>
    <w:rsid w:val="002C2587"/>
    <w:rsid w:val="002D4581"/>
    <w:rsid w:val="002D5423"/>
    <w:rsid w:val="002D7C67"/>
    <w:rsid w:val="002E1478"/>
    <w:rsid w:val="002F3AFA"/>
    <w:rsid w:val="002F6C5F"/>
    <w:rsid w:val="00301726"/>
    <w:rsid w:val="003156C9"/>
    <w:rsid w:val="003164D5"/>
    <w:rsid w:val="003357D6"/>
    <w:rsid w:val="00345E2B"/>
    <w:rsid w:val="00353083"/>
    <w:rsid w:val="00353997"/>
    <w:rsid w:val="00355A2A"/>
    <w:rsid w:val="003618BA"/>
    <w:rsid w:val="00362C30"/>
    <w:rsid w:val="003640A8"/>
    <w:rsid w:val="003647E5"/>
    <w:rsid w:val="003655B0"/>
    <w:rsid w:val="0038268B"/>
    <w:rsid w:val="00394B62"/>
    <w:rsid w:val="003A102E"/>
    <w:rsid w:val="003A2200"/>
    <w:rsid w:val="003B2D8A"/>
    <w:rsid w:val="003C140D"/>
    <w:rsid w:val="003C1450"/>
    <w:rsid w:val="003C7478"/>
    <w:rsid w:val="003E3603"/>
    <w:rsid w:val="003F0C7D"/>
    <w:rsid w:val="004027F8"/>
    <w:rsid w:val="0041223F"/>
    <w:rsid w:val="0043444F"/>
    <w:rsid w:val="004356B7"/>
    <w:rsid w:val="004514F8"/>
    <w:rsid w:val="00451BF0"/>
    <w:rsid w:val="004A01AA"/>
    <w:rsid w:val="004A0425"/>
    <w:rsid w:val="004B260F"/>
    <w:rsid w:val="004B30B9"/>
    <w:rsid w:val="004D205A"/>
    <w:rsid w:val="004D563F"/>
    <w:rsid w:val="004F30CF"/>
    <w:rsid w:val="00501BA8"/>
    <w:rsid w:val="00520075"/>
    <w:rsid w:val="0052164D"/>
    <w:rsid w:val="0052197E"/>
    <w:rsid w:val="0052530B"/>
    <w:rsid w:val="00527FA5"/>
    <w:rsid w:val="005328AC"/>
    <w:rsid w:val="00551C09"/>
    <w:rsid w:val="00556C5A"/>
    <w:rsid w:val="005642BB"/>
    <w:rsid w:val="00565A91"/>
    <w:rsid w:val="005707FA"/>
    <w:rsid w:val="00573183"/>
    <w:rsid w:val="00574123"/>
    <w:rsid w:val="00581290"/>
    <w:rsid w:val="005856F5"/>
    <w:rsid w:val="00585A93"/>
    <w:rsid w:val="005870AD"/>
    <w:rsid w:val="005934B1"/>
    <w:rsid w:val="00595493"/>
    <w:rsid w:val="00596FCF"/>
    <w:rsid w:val="005B0109"/>
    <w:rsid w:val="005B5A3C"/>
    <w:rsid w:val="005C385D"/>
    <w:rsid w:val="005C66CE"/>
    <w:rsid w:val="005D6B41"/>
    <w:rsid w:val="005E02F4"/>
    <w:rsid w:val="005E7267"/>
    <w:rsid w:val="005F7C4C"/>
    <w:rsid w:val="00603504"/>
    <w:rsid w:val="006036E4"/>
    <w:rsid w:val="00603872"/>
    <w:rsid w:val="006150BE"/>
    <w:rsid w:val="00641845"/>
    <w:rsid w:val="0064517B"/>
    <w:rsid w:val="00645515"/>
    <w:rsid w:val="0065441C"/>
    <w:rsid w:val="0065534E"/>
    <w:rsid w:val="00663D25"/>
    <w:rsid w:val="00671D66"/>
    <w:rsid w:val="00676164"/>
    <w:rsid w:val="00677020"/>
    <w:rsid w:val="00681855"/>
    <w:rsid w:val="006B460F"/>
    <w:rsid w:val="006C7E45"/>
    <w:rsid w:val="006C7F34"/>
    <w:rsid w:val="006D4BB1"/>
    <w:rsid w:val="006D638D"/>
    <w:rsid w:val="006F109D"/>
    <w:rsid w:val="00700293"/>
    <w:rsid w:val="00704865"/>
    <w:rsid w:val="0072146C"/>
    <w:rsid w:val="007427AF"/>
    <w:rsid w:val="00745EB0"/>
    <w:rsid w:val="00762B04"/>
    <w:rsid w:val="00764E49"/>
    <w:rsid w:val="00765F77"/>
    <w:rsid w:val="00766633"/>
    <w:rsid w:val="007736CC"/>
    <w:rsid w:val="0078011A"/>
    <w:rsid w:val="00792C71"/>
    <w:rsid w:val="00796227"/>
    <w:rsid w:val="007A4BD3"/>
    <w:rsid w:val="007A7872"/>
    <w:rsid w:val="007B4681"/>
    <w:rsid w:val="007D2898"/>
    <w:rsid w:val="007F16BC"/>
    <w:rsid w:val="007F5230"/>
    <w:rsid w:val="0080734A"/>
    <w:rsid w:val="008105D5"/>
    <w:rsid w:val="008244DC"/>
    <w:rsid w:val="0084315B"/>
    <w:rsid w:val="00852C26"/>
    <w:rsid w:val="0086598D"/>
    <w:rsid w:val="0087160B"/>
    <w:rsid w:val="008724E7"/>
    <w:rsid w:val="008934D2"/>
    <w:rsid w:val="00894B7B"/>
    <w:rsid w:val="008A131D"/>
    <w:rsid w:val="008A543E"/>
    <w:rsid w:val="008B46FD"/>
    <w:rsid w:val="008B5F30"/>
    <w:rsid w:val="008C1264"/>
    <w:rsid w:val="008D2340"/>
    <w:rsid w:val="008E0F38"/>
    <w:rsid w:val="008E188B"/>
    <w:rsid w:val="008E2BF8"/>
    <w:rsid w:val="008F1EC8"/>
    <w:rsid w:val="008F2666"/>
    <w:rsid w:val="00904D37"/>
    <w:rsid w:val="00912070"/>
    <w:rsid w:val="00917EDE"/>
    <w:rsid w:val="00917F50"/>
    <w:rsid w:val="0092218D"/>
    <w:rsid w:val="00927E51"/>
    <w:rsid w:val="0093208E"/>
    <w:rsid w:val="00944413"/>
    <w:rsid w:val="009476C3"/>
    <w:rsid w:val="00957DE3"/>
    <w:rsid w:val="0096321E"/>
    <w:rsid w:val="009637A4"/>
    <w:rsid w:val="00966DB9"/>
    <w:rsid w:val="0097435A"/>
    <w:rsid w:val="00994736"/>
    <w:rsid w:val="009952A1"/>
    <w:rsid w:val="009968C9"/>
    <w:rsid w:val="009A43A4"/>
    <w:rsid w:val="009A7989"/>
    <w:rsid w:val="009B2E7E"/>
    <w:rsid w:val="009E7435"/>
    <w:rsid w:val="009F2F27"/>
    <w:rsid w:val="00A15A9D"/>
    <w:rsid w:val="00A171B0"/>
    <w:rsid w:val="00A367AB"/>
    <w:rsid w:val="00A36981"/>
    <w:rsid w:val="00A42CDE"/>
    <w:rsid w:val="00A43F49"/>
    <w:rsid w:val="00A50840"/>
    <w:rsid w:val="00A54182"/>
    <w:rsid w:val="00A63B2B"/>
    <w:rsid w:val="00A7720F"/>
    <w:rsid w:val="00A829A5"/>
    <w:rsid w:val="00A85C4B"/>
    <w:rsid w:val="00A91505"/>
    <w:rsid w:val="00AB2346"/>
    <w:rsid w:val="00AB4B3A"/>
    <w:rsid w:val="00AC322D"/>
    <w:rsid w:val="00AC611A"/>
    <w:rsid w:val="00AD03EF"/>
    <w:rsid w:val="00AD45A8"/>
    <w:rsid w:val="00AD5AF1"/>
    <w:rsid w:val="00AE10CB"/>
    <w:rsid w:val="00AF0419"/>
    <w:rsid w:val="00AF0B59"/>
    <w:rsid w:val="00AF1409"/>
    <w:rsid w:val="00B0021C"/>
    <w:rsid w:val="00B00E0E"/>
    <w:rsid w:val="00B0644C"/>
    <w:rsid w:val="00B123E2"/>
    <w:rsid w:val="00B25327"/>
    <w:rsid w:val="00B2620D"/>
    <w:rsid w:val="00B32595"/>
    <w:rsid w:val="00B54C29"/>
    <w:rsid w:val="00B55062"/>
    <w:rsid w:val="00B56636"/>
    <w:rsid w:val="00B63E62"/>
    <w:rsid w:val="00B71B40"/>
    <w:rsid w:val="00B807BC"/>
    <w:rsid w:val="00B82975"/>
    <w:rsid w:val="00B85501"/>
    <w:rsid w:val="00B87137"/>
    <w:rsid w:val="00B91B9A"/>
    <w:rsid w:val="00BA1E8C"/>
    <w:rsid w:val="00BA628C"/>
    <w:rsid w:val="00BB14D5"/>
    <w:rsid w:val="00BB3226"/>
    <w:rsid w:val="00BD65A2"/>
    <w:rsid w:val="00BF1CFA"/>
    <w:rsid w:val="00BF56C9"/>
    <w:rsid w:val="00C026A3"/>
    <w:rsid w:val="00C1277C"/>
    <w:rsid w:val="00C5205E"/>
    <w:rsid w:val="00C61EE4"/>
    <w:rsid w:val="00C63E58"/>
    <w:rsid w:val="00C678F1"/>
    <w:rsid w:val="00C733C5"/>
    <w:rsid w:val="00C7594E"/>
    <w:rsid w:val="00C900FD"/>
    <w:rsid w:val="00C9087F"/>
    <w:rsid w:val="00CB151C"/>
    <w:rsid w:val="00CB3059"/>
    <w:rsid w:val="00CC11AB"/>
    <w:rsid w:val="00CC1436"/>
    <w:rsid w:val="00CC74C0"/>
    <w:rsid w:val="00CD0E4B"/>
    <w:rsid w:val="00CD26C9"/>
    <w:rsid w:val="00CE689D"/>
    <w:rsid w:val="00CE6B3F"/>
    <w:rsid w:val="00D0115F"/>
    <w:rsid w:val="00D028EE"/>
    <w:rsid w:val="00D0383D"/>
    <w:rsid w:val="00D03A48"/>
    <w:rsid w:val="00D106E8"/>
    <w:rsid w:val="00D10A54"/>
    <w:rsid w:val="00D12678"/>
    <w:rsid w:val="00D40320"/>
    <w:rsid w:val="00D423BF"/>
    <w:rsid w:val="00D671AB"/>
    <w:rsid w:val="00D679ED"/>
    <w:rsid w:val="00D774E8"/>
    <w:rsid w:val="00D851B0"/>
    <w:rsid w:val="00D875D5"/>
    <w:rsid w:val="00D87EB7"/>
    <w:rsid w:val="00D920FF"/>
    <w:rsid w:val="00D9278E"/>
    <w:rsid w:val="00DA169A"/>
    <w:rsid w:val="00DA3832"/>
    <w:rsid w:val="00DA6593"/>
    <w:rsid w:val="00DB0A1E"/>
    <w:rsid w:val="00DB4939"/>
    <w:rsid w:val="00DC2843"/>
    <w:rsid w:val="00DC3467"/>
    <w:rsid w:val="00DD3949"/>
    <w:rsid w:val="00DE3148"/>
    <w:rsid w:val="00DE4803"/>
    <w:rsid w:val="00DE484C"/>
    <w:rsid w:val="00DF2D2C"/>
    <w:rsid w:val="00E02867"/>
    <w:rsid w:val="00E03232"/>
    <w:rsid w:val="00E1267D"/>
    <w:rsid w:val="00E13EAA"/>
    <w:rsid w:val="00E15D4F"/>
    <w:rsid w:val="00E16648"/>
    <w:rsid w:val="00E2159B"/>
    <w:rsid w:val="00E21D6C"/>
    <w:rsid w:val="00E2417C"/>
    <w:rsid w:val="00E2637D"/>
    <w:rsid w:val="00E27B9C"/>
    <w:rsid w:val="00E305A8"/>
    <w:rsid w:val="00E338F8"/>
    <w:rsid w:val="00E40109"/>
    <w:rsid w:val="00E42852"/>
    <w:rsid w:val="00E44933"/>
    <w:rsid w:val="00E7554A"/>
    <w:rsid w:val="00E93DF3"/>
    <w:rsid w:val="00E962A4"/>
    <w:rsid w:val="00EC24B7"/>
    <w:rsid w:val="00EE41B6"/>
    <w:rsid w:val="00EF5849"/>
    <w:rsid w:val="00EF7EB8"/>
    <w:rsid w:val="00F01118"/>
    <w:rsid w:val="00F21E05"/>
    <w:rsid w:val="00F2586C"/>
    <w:rsid w:val="00F27F7C"/>
    <w:rsid w:val="00F3073D"/>
    <w:rsid w:val="00F318BF"/>
    <w:rsid w:val="00F328D7"/>
    <w:rsid w:val="00F40EBD"/>
    <w:rsid w:val="00F41805"/>
    <w:rsid w:val="00F468C1"/>
    <w:rsid w:val="00F54F6C"/>
    <w:rsid w:val="00F555F8"/>
    <w:rsid w:val="00F56FB9"/>
    <w:rsid w:val="00F65805"/>
    <w:rsid w:val="00F92AF9"/>
    <w:rsid w:val="00FA5031"/>
    <w:rsid w:val="00FA6E1B"/>
    <w:rsid w:val="00FB14AE"/>
    <w:rsid w:val="00FC0B3D"/>
    <w:rsid w:val="00FD0C75"/>
    <w:rsid w:val="00FE7AFC"/>
    <w:rsid w:val="00FF0B0F"/>
    <w:rsid w:val="02EEEAD9"/>
    <w:rsid w:val="04960703"/>
    <w:rsid w:val="05D5A05E"/>
    <w:rsid w:val="07B538BE"/>
    <w:rsid w:val="0A1F8945"/>
    <w:rsid w:val="0A9D8B54"/>
    <w:rsid w:val="0D572A07"/>
    <w:rsid w:val="0E3E6BA4"/>
    <w:rsid w:val="102AF93C"/>
    <w:rsid w:val="12252DE7"/>
    <w:rsid w:val="13C22044"/>
    <w:rsid w:val="1642CB2D"/>
    <w:rsid w:val="199D5428"/>
    <w:rsid w:val="1A47440A"/>
    <w:rsid w:val="1AF17685"/>
    <w:rsid w:val="1D35A042"/>
    <w:rsid w:val="1D96ADB2"/>
    <w:rsid w:val="2023358D"/>
    <w:rsid w:val="219E1B30"/>
    <w:rsid w:val="22FD3ECD"/>
    <w:rsid w:val="237D3681"/>
    <w:rsid w:val="2543ED8E"/>
    <w:rsid w:val="26853135"/>
    <w:rsid w:val="27C3274C"/>
    <w:rsid w:val="2D297BD4"/>
    <w:rsid w:val="2EF4DAA1"/>
    <w:rsid w:val="2F33D035"/>
    <w:rsid w:val="2F5BBE12"/>
    <w:rsid w:val="32E64E26"/>
    <w:rsid w:val="355EC377"/>
    <w:rsid w:val="36A79F1D"/>
    <w:rsid w:val="36FA93D8"/>
    <w:rsid w:val="3972E3AA"/>
    <w:rsid w:val="3A9B7237"/>
    <w:rsid w:val="3FCA0CD5"/>
    <w:rsid w:val="40538CF8"/>
    <w:rsid w:val="4275ADEA"/>
    <w:rsid w:val="441B2B55"/>
    <w:rsid w:val="44D236A8"/>
    <w:rsid w:val="4649EFC1"/>
    <w:rsid w:val="484179C9"/>
    <w:rsid w:val="49743355"/>
    <w:rsid w:val="4AD47190"/>
    <w:rsid w:val="4B6A67FC"/>
    <w:rsid w:val="4E154E49"/>
    <w:rsid w:val="4EE6E342"/>
    <w:rsid w:val="4FD457C3"/>
    <w:rsid w:val="52480A39"/>
    <w:rsid w:val="529CBB76"/>
    <w:rsid w:val="5323835D"/>
    <w:rsid w:val="558D9AEB"/>
    <w:rsid w:val="581610C3"/>
    <w:rsid w:val="5A96662B"/>
    <w:rsid w:val="5D0F8BDF"/>
    <w:rsid w:val="5FD862AD"/>
    <w:rsid w:val="61905A83"/>
    <w:rsid w:val="61E4C4F4"/>
    <w:rsid w:val="66384984"/>
    <w:rsid w:val="68047FF4"/>
    <w:rsid w:val="6999F256"/>
    <w:rsid w:val="6A654D8A"/>
    <w:rsid w:val="6D5BAA43"/>
    <w:rsid w:val="7009A7EC"/>
    <w:rsid w:val="705A0910"/>
    <w:rsid w:val="71214BF5"/>
    <w:rsid w:val="729060BA"/>
    <w:rsid w:val="738D1494"/>
    <w:rsid w:val="74EF3962"/>
    <w:rsid w:val="7A315D56"/>
    <w:rsid w:val="7AC40F1C"/>
    <w:rsid w:val="7D9A88F9"/>
    <w:rsid w:val="7F318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16E5"/>
  <w15:chartTrackingRefBased/>
  <w15:docId w15:val="{06C92729-636F-445A-9CC4-10C50D6F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151C"/>
    <w:rPr>
      <w:sz w:val="16"/>
      <w:szCs w:val="16"/>
    </w:rPr>
  </w:style>
  <w:style w:type="paragraph" w:styleId="CommentText">
    <w:name w:val="annotation text"/>
    <w:basedOn w:val="Normal"/>
    <w:link w:val="CommentTextChar"/>
    <w:uiPriority w:val="99"/>
    <w:unhideWhenUsed/>
    <w:rsid w:val="00CB151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B151C"/>
    <w:rPr>
      <w:rFonts w:ascii="Times New Roman" w:eastAsia="Times New Roman" w:hAnsi="Times New Roman" w:cs="Times New Roman"/>
      <w:sz w:val="20"/>
      <w:szCs w:val="20"/>
    </w:rPr>
  </w:style>
  <w:style w:type="paragraph" w:styleId="NormalWeb">
    <w:name w:val="Normal (Web)"/>
    <w:basedOn w:val="Normal"/>
    <w:uiPriority w:val="99"/>
    <w:semiHidden/>
    <w:unhideWhenUsed/>
    <w:rsid w:val="00CB1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175C"/>
    <w:pPr>
      <w:ind w:left="720"/>
      <w:contextualSpacing/>
    </w:pPr>
  </w:style>
  <w:style w:type="paragraph" w:customStyle="1" w:styleId="TableParagraph">
    <w:name w:val="Table Paragraph"/>
    <w:basedOn w:val="Normal"/>
    <w:uiPriority w:val="1"/>
    <w:qFormat/>
    <w:rsid w:val="0029175C"/>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8724E7"/>
    <w:rPr>
      <w:color w:val="0563C1" w:themeColor="hyperlink"/>
      <w:u w:val="single"/>
    </w:rPr>
  </w:style>
  <w:style w:type="character" w:styleId="UnresolvedMention">
    <w:name w:val="Unresolved Mention"/>
    <w:basedOn w:val="DefaultParagraphFont"/>
    <w:uiPriority w:val="99"/>
    <w:semiHidden/>
    <w:unhideWhenUsed/>
    <w:rsid w:val="008724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E0F3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0F38"/>
    <w:rPr>
      <w:rFonts w:ascii="Times New Roman" w:eastAsia="Times New Roman" w:hAnsi="Times New Roman" w:cs="Times New Roman"/>
      <w:b/>
      <w:bCs/>
      <w:sz w:val="20"/>
      <w:szCs w:val="20"/>
    </w:rPr>
  </w:style>
  <w:style w:type="character" w:customStyle="1" w:styleId="normaltextrun">
    <w:name w:val="normaltextrun"/>
    <w:basedOn w:val="DefaultParagraphFont"/>
    <w:rsid w:val="00120503"/>
  </w:style>
  <w:style w:type="character" w:customStyle="1" w:styleId="eop">
    <w:name w:val="eop"/>
    <w:basedOn w:val="DefaultParagraphFont"/>
    <w:rsid w:val="00120503"/>
  </w:style>
  <w:style w:type="paragraph" w:styleId="BodyText">
    <w:name w:val="Body Text"/>
    <w:basedOn w:val="Normal"/>
    <w:link w:val="BodyTextChar"/>
    <w:uiPriority w:val="1"/>
    <w:qFormat/>
    <w:rsid w:val="008105D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105D5"/>
    <w:rPr>
      <w:rFonts w:ascii="Times New Roman" w:eastAsia="Times New Roman" w:hAnsi="Times New Roman" w:cs="Times New Roman"/>
    </w:rPr>
  </w:style>
  <w:style w:type="paragraph" w:styleId="Revision">
    <w:name w:val="Revision"/>
    <w:hidden/>
    <w:uiPriority w:val="99"/>
    <w:semiHidden/>
    <w:rsid w:val="0086598D"/>
    <w:pPr>
      <w:spacing w:after="0" w:line="240" w:lineRule="auto"/>
    </w:pPr>
  </w:style>
  <w:style w:type="paragraph" w:customStyle="1" w:styleId="xmsonormal">
    <w:name w:val="x_msonormal"/>
    <w:basedOn w:val="Normal"/>
    <w:rsid w:val="00D0383D"/>
    <w:pPr>
      <w:spacing w:after="0" w:line="240" w:lineRule="auto"/>
    </w:pPr>
    <w:rPr>
      <w:rFonts w:ascii="Calibri" w:hAnsi="Calibri" w:cs="Calibri"/>
    </w:rPr>
  </w:style>
  <w:style w:type="paragraph" w:customStyle="1" w:styleId="xmsolistparagraph">
    <w:name w:val="x_msolistparagraph"/>
    <w:basedOn w:val="Normal"/>
    <w:rsid w:val="00D0383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7B4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79689">
      <w:bodyDiv w:val="1"/>
      <w:marLeft w:val="0"/>
      <w:marRight w:val="0"/>
      <w:marTop w:val="0"/>
      <w:marBottom w:val="0"/>
      <w:divBdr>
        <w:top w:val="none" w:sz="0" w:space="0" w:color="auto"/>
        <w:left w:val="none" w:sz="0" w:space="0" w:color="auto"/>
        <w:bottom w:val="none" w:sz="0" w:space="0" w:color="auto"/>
        <w:right w:val="none" w:sz="0" w:space="0" w:color="auto"/>
      </w:divBdr>
    </w:div>
    <w:div w:id="1968968095">
      <w:bodyDiv w:val="1"/>
      <w:marLeft w:val="0"/>
      <w:marRight w:val="0"/>
      <w:marTop w:val="0"/>
      <w:marBottom w:val="0"/>
      <w:divBdr>
        <w:top w:val="none" w:sz="0" w:space="0" w:color="auto"/>
        <w:left w:val="none" w:sz="0" w:space="0" w:color="auto"/>
        <w:bottom w:val="none" w:sz="0" w:space="0" w:color="auto"/>
        <w:right w:val="none" w:sz="0" w:space="0" w:color="auto"/>
      </w:divBdr>
      <w:divsChild>
        <w:div w:id="804784734">
          <w:marLeft w:val="0"/>
          <w:marRight w:val="0"/>
          <w:marTop w:val="0"/>
          <w:marBottom w:val="0"/>
          <w:divBdr>
            <w:top w:val="none" w:sz="0" w:space="0" w:color="auto"/>
            <w:left w:val="none" w:sz="0" w:space="0" w:color="auto"/>
            <w:bottom w:val="none" w:sz="0" w:space="0" w:color="auto"/>
            <w:right w:val="none" w:sz="0" w:space="0" w:color="auto"/>
          </w:divBdr>
        </w:div>
        <w:div w:id="93802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ants.nih.gov/grants/forms/biosketch.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ummet@cureps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support@altu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csupport@altum.com" TargetMode="External"/><Relationship Id="rId4" Type="http://schemas.openxmlformats.org/officeDocument/2006/relationships/numbering" Target="numbering.xml"/><Relationship Id="rId9" Type="http://schemas.openxmlformats.org/officeDocument/2006/relationships/hyperlink" Target="https://ProposalCentral.alt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b4177-4baa-4ac9-829b-c8a96ec6cbda">
      <Terms xmlns="http://schemas.microsoft.com/office/infopath/2007/PartnerControls"/>
    </lcf76f155ced4ddcb4097134ff3c332f>
    <TaxCatchAll xmlns="d54de703-ccb6-46c0-9c34-e9b10afb82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B04F2C86CAD45A112797CF219B135" ma:contentTypeVersion="20" ma:contentTypeDescription="Create a new document." ma:contentTypeScope="" ma:versionID="fa83456ddc58ca3c6366acd10da648d0">
  <xsd:schema xmlns:xsd="http://www.w3.org/2001/XMLSchema" xmlns:xs="http://www.w3.org/2001/XMLSchema" xmlns:p="http://schemas.microsoft.com/office/2006/metadata/properties" xmlns:ns2="d54de703-ccb6-46c0-9c34-e9b10afb823a" xmlns:ns3="733b4177-4baa-4ac9-829b-c8a96ec6cbda" targetNamespace="http://schemas.microsoft.com/office/2006/metadata/properties" ma:root="true" ma:fieldsID="10c7d98e5743a29e5220ca78bddb135f" ns2:_="" ns3:_="">
    <xsd:import namespace="d54de703-ccb6-46c0-9c34-e9b10afb823a"/>
    <xsd:import namespace="733b4177-4baa-4ac9-829b-c8a96ec6cb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de703-ccb6-46c0-9c34-e9b10afb82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84ea3a9-98cb-49e2-9f46-0e9fe178ad70}" ma:internalName="TaxCatchAll" ma:showField="CatchAllData" ma:web="d54de703-ccb6-46c0-9c34-e9b10afb82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b4177-4baa-4ac9-829b-c8a96ec6cb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8bb735-2842-4068-b176-8136fb39a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07CCD-9E2B-4976-9345-57FA21EDDF9E}">
  <ds:schemaRefs>
    <ds:schemaRef ds:uri="http://schemas.microsoft.com/office/2006/metadata/properties"/>
    <ds:schemaRef ds:uri="http://schemas.microsoft.com/office/infopath/2007/PartnerControls"/>
    <ds:schemaRef ds:uri="733b4177-4baa-4ac9-829b-c8a96ec6cbda"/>
    <ds:schemaRef ds:uri="d54de703-ccb6-46c0-9c34-e9b10afb823a"/>
  </ds:schemaRefs>
</ds:datastoreItem>
</file>

<file path=customXml/itemProps2.xml><?xml version="1.0" encoding="utf-8"?>
<ds:datastoreItem xmlns:ds="http://schemas.openxmlformats.org/officeDocument/2006/customXml" ds:itemID="{5FCBBEB9-0C53-4FAF-8670-A336BF4D0190}">
  <ds:schemaRefs>
    <ds:schemaRef ds:uri="http://schemas.microsoft.com/sharepoint/v3/contenttype/forms"/>
  </ds:schemaRefs>
</ds:datastoreItem>
</file>

<file path=customXml/itemProps3.xml><?xml version="1.0" encoding="utf-8"?>
<ds:datastoreItem xmlns:ds="http://schemas.openxmlformats.org/officeDocument/2006/customXml" ds:itemID="{BFA9F2DC-5949-4F58-BDA5-D9D27D73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de703-ccb6-46c0-9c34-e9b10afb823a"/>
    <ds:schemaRef ds:uri="733b4177-4baa-4ac9-829b-c8a96ec6c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3330</Words>
  <Characters>18982</Characters>
  <Application>Microsoft Office Word</Application>
  <DocSecurity>0</DocSecurity>
  <Lines>158</Lines>
  <Paragraphs>44</Paragraphs>
  <ScaleCrop>false</ScaleCrop>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Brummet</dc:creator>
  <cp:keywords/>
  <dc:description/>
  <cp:lastModifiedBy>Jennifer Brummet</cp:lastModifiedBy>
  <cp:revision>51</cp:revision>
  <dcterms:created xsi:type="dcterms:W3CDTF">2025-01-28T12:28:00Z</dcterms:created>
  <dcterms:modified xsi:type="dcterms:W3CDTF">2025-06-20T17:40:00Z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0x0101002D5B04F2C86CAD45A112797CF219B135</vt:lpwstr>
  </property>
  <property fmtid="{D5CDD505-2E9C-101B-9397-08002B2CF9AE}" pid="3" name="MediaServiceImageTags">
    <vt:lpwstr/>
  </property>
</Properties>
</file>